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BB6E2" w14:textId="77777777" w:rsidR="00FF76F0" w:rsidRPr="00FF76F0" w:rsidRDefault="00FF76F0" w:rsidP="00FF76F0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FF76F0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4EE3C7E4" w14:textId="77777777" w:rsidR="00FF76F0" w:rsidRPr="00FF76F0" w:rsidRDefault="00FF76F0" w:rsidP="00FF76F0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FF76F0">
        <w:rPr>
          <w:rFonts w:ascii="Arial Black" w:eastAsia="Times New Roman" w:hAnsi="Arial Black" w:cs="Times New Roman"/>
          <w:sz w:val="18"/>
          <w:szCs w:val="24"/>
          <w:lang w:eastAsia="pl-PL"/>
        </w:rPr>
        <w:t>ul. Adama Mickiewicza 1</w:t>
      </w:r>
    </w:p>
    <w:p w14:paraId="13785879" w14:textId="77777777" w:rsidR="00FF76F0" w:rsidRPr="00FF76F0" w:rsidRDefault="00FF76F0" w:rsidP="00FF76F0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FF76F0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0AE6E5A3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FF76F0">
        <w:rPr>
          <w:rFonts w:ascii="Arial Black" w:eastAsia="Times New Roman" w:hAnsi="Arial Black" w:cs="Times New Roman"/>
          <w:szCs w:val="24"/>
          <w:lang w:eastAsia="pl-PL"/>
        </w:rPr>
        <w:tab/>
      </w:r>
      <w:r w:rsidRPr="00FF76F0">
        <w:rPr>
          <w:rFonts w:eastAsia="Times New Roman" w:cs="Times New Roman"/>
          <w:szCs w:val="24"/>
          <w:lang w:eastAsia="pl-PL"/>
        </w:rPr>
        <w:tab/>
      </w:r>
      <w:r w:rsidRPr="00FF76F0">
        <w:rPr>
          <w:rFonts w:eastAsia="Times New Roman" w:cs="Times New Roman"/>
          <w:szCs w:val="24"/>
          <w:lang w:eastAsia="pl-PL"/>
        </w:rPr>
        <w:tab/>
      </w:r>
      <w:r w:rsidRPr="00FF76F0">
        <w:rPr>
          <w:rFonts w:eastAsia="Times New Roman" w:cs="Times New Roman"/>
          <w:szCs w:val="24"/>
          <w:lang w:eastAsia="pl-PL"/>
        </w:rPr>
        <w:tab/>
      </w:r>
      <w:r w:rsidRPr="00FF76F0">
        <w:rPr>
          <w:rFonts w:eastAsia="Times New Roman" w:cs="Times New Roman"/>
          <w:szCs w:val="24"/>
          <w:lang w:eastAsia="pl-PL"/>
        </w:rPr>
        <w:tab/>
      </w:r>
      <w:r w:rsidRPr="00FF76F0">
        <w:rPr>
          <w:rFonts w:eastAsia="Times New Roman" w:cs="Times New Roman"/>
          <w:szCs w:val="24"/>
          <w:lang w:eastAsia="pl-PL"/>
        </w:rPr>
        <w:tab/>
      </w:r>
      <w:r w:rsidRPr="00FF76F0">
        <w:rPr>
          <w:rFonts w:eastAsia="Times New Roman" w:cs="Times New Roman"/>
          <w:szCs w:val="24"/>
          <w:lang w:eastAsia="pl-PL"/>
        </w:rPr>
        <w:tab/>
        <w:t xml:space="preserve">            </w:t>
      </w:r>
      <w:r w:rsidRPr="00FF76F0">
        <w:rPr>
          <w:rFonts w:eastAsia="Times New Roman" w:cs="Times New Roman"/>
          <w:szCs w:val="24"/>
          <w:lang w:eastAsia="pl-PL"/>
        </w:rPr>
        <w:tab/>
        <w:t>Góra, dnia 15 marca 2024 r.</w:t>
      </w:r>
    </w:p>
    <w:p w14:paraId="57046339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iCs/>
          <w:szCs w:val="24"/>
          <w:lang w:eastAsia="pl-PL"/>
        </w:rPr>
      </w:pPr>
      <w:r w:rsidRPr="00FF76F0">
        <w:rPr>
          <w:rFonts w:eastAsia="Times New Roman" w:cs="Times New Roman"/>
          <w:bCs/>
          <w:iCs/>
          <w:szCs w:val="24"/>
          <w:lang w:eastAsia="pl-PL"/>
        </w:rPr>
        <w:t>GN.6840.36.2022</w:t>
      </w:r>
    </w:p>
    <w:p w14:paraId="5E5F66B5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0CF42844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FF76F0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0DB96B82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1D5E138D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FF76F0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2023 r. poz. 344 ze zm.) </w:t>
      </w:r>
      <w:r w:rsidRPr="00FF76F0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FF76F0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FF76F0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FF76F0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3D20B9FA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B8B76AD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0548FEF" w14:textId="6BF0A758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FF76F0">
        <w:rPr>
          <w:rFonts w:eastAsia="Times New Roman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7E65F9" wp14:editId="1923EDAB">
                <wp:simplePos x="0" y="0"/>
                <wp:positionH relativeFrom="column">
                  <wp:posOffset>3881755</wp:posOffset>
                </wp:positionH>
                <wp:positionV relativeFrom="paragraph">
                  <wp:posOffset>252730</wp:posOffset>
                </wp:positionV>
                <wp:extent cx="2545080" cy="2143125"/>
                <wp:effectExtent l="0" t="0" r="17145" b="2857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5080" cy="2143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996B5" w14:textId="09350733" w:rsidR="00FF76F0" w:rsidRDefault="00FF76F0" w:rsidP="00FF76F0">
                            <w:r w:rsidRPr="00B63AA6">
                              <w:rPr>
                                <w:noProof/>
                              </w:rPr>
                              <w:drawing>
                                <wp:inline distT="0" distB="0" distL="0" distR="0" wp14:anchorId="6B1AE329" wp14:editId="2D78AA96">
                                  <wp:extent cx="2352675" cy="2095500"/>
                                  <wp:effectExtent l="0" t="0" r="9525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52675" cy="2095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7E65F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05.65pt;margin-top:19.9pt;width:200.4pt;height:168.7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">
                <v:textbox>
                  <w:txbxContent>
                    <w:p w14:paraId="018996B5" w14:textId="09350733" w:rsidR="00FF76F0" w:rsidRDefault="00FF76F0" w:rsidP="00FF76F0">
                      <w:r w:rsidRPr="00B63AA6">
                        <w:rPr>
                          <w:noProof/>
                        </w:rPr>
                        <w:drawing>
                          <wp:inline distT="0" distB="0" distL="0" distR="0" wp14:anchorId="6B1AE329" wp14:editId="2D78AA96">
                            <wp:extent cx="2352675" cy="2095500"/>
                            <wp:effectExtent l="0" t="0" r="9525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52675" cy="2095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F76F0">
        <w:rPr>
          <w:rFonts w:eastAsia="Times New Roman" w:cs="Times New Roman"/>
          <w:szCs w:val="24"/>
          <w:lang w:eastAsia="pl-PL"/>
        </w:rPr>
        <w:t>1. Nieruchomość gruntowa zabudowana położona w obrębie miejscowości Nowa Wioska,</w:t>
      </w:r>
      <w:r w:rsidRPr="00FF76F0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FF76F0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FF76F0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6722896E" w14:textId="77777777" w:rsidR="00FF76F0" w:rsidRPr="00FF76F0" w:rsidRDefault="00FF76F0" w:rsidP="00FF76F0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FF76F0">
        <w:rPr>
          <w:rFonts w:eastAsia="Times New Roman" w:cs="Times New Roman"/>
          <w:b/>
          <w:bCs/>
          <w:szCs w:val="24"/>
          <w:lang w:eastAsia="pl-PL"/>
        </w:rPr>
        <w:t xml:space="preserve">27/6  o powierzchni całkowitej 0,1646 ha, </w:t>
      </w:r>
    </w:p>
    <w:p w14:paraId="32FF3759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FF76F0">
        <w:rPr>
          <w:rFonts w:eastAsia="Times New Roman" w:cs="Times New Roman"/>
          <w:b/>
          <w:bCs/>
          <w:szCs w:val="24"/>
          <w:lang w:eastAsia="pl-PL"/>
        </w:rPr>
        <w:t>sklasyfikowana jako Br-</w:t>
      </w:r>
      <w:proofErr w:type="spellStart"/>
      <w:r w:rsidRPr="00FF76F0">
        <w:rPr>
          <w:rFonts w:eastAsia="Times New Roman" w:cs="Times New Roman"/>
          <w:b/>
          <w:bCs/>
          <w:szCs w:val="24"/>
          <w:lang w:eastAsia="pl-PL"/>
        </w:rPr>
        <w:t>PsVI</w:t>
      </w:r>
      <w:proofErr w:type="spellEnd"/>
      <w:r w:rsidRPr="00FF76F0">
        <w:rPr>
          <w:rFonts w:eastAsia="Times New Roman" w:cs="Times New Roman"/>
          <w:b/>
          <w:bCs/>
          <w:szCs w:val="24"/>
          <w:lang w:eastAsia="pl-PL"/>
        </w:rPr>
        <w:t xml:space="preserve">, </w:t>
      </w:r>
      <w:r w:rsidRPr="00FF76F0">
        <w:rPr>
          <w:rFonts w:eastAsia="Times New Roman" w:cs="Times New Roman"/>
          <w:szCs w:val="24"/>
          <w:lang w:eastAsia="pl-PL"/>
        </w:rPr>
        <w:t xml:space="preserve">dla której Sąd Rejonowy </w:t>
      </w:r>
      <w:r w:rsidRPr="00FF76F0">
        <w:rPr>
          <w:rFonts w:eastAsia="Times New Roman" w:cs="Times New Roman"/>
          <w:szCs w:val="24"/>
          <w:lang w:eastAsia="pl-PL"/>
        </w:rPr>
        <w:br/>
        <w:t>w Głogowie prowadzi  księgę wieczystą nr LE1G/00076329/6.</w:t>
      </w:r>
    </w:p>
    <w:p w14:paraId="03FB2AE0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pl-PL"/>
        </w:rPr>
      </w:pPr>
      <w:r w:rsidRPr="00FF76F0">
        <w:rPr>
          <w:rFonts w:eastAsia="Times New Roman" w:cs="Times New Roman"/>
          <w:szCs w:val="24"/>
          <w:lang w:eastAsia="pl-PL"/>
        </w:rPr>
        <w:t>Działka wolna jest od ciężarów, ograniczeń i hipotek.</w:t>
      </w:r>
      <w:r w:rsidRPr="00FF76F0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55A8892C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DA346DC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F76F0">
        <w:rPr>
          <w:rFonts w:eastAsia="Times New Roman" w:cs="Times New Roman"/>
          <w:szCs w:val="24"/>
          <w:lang w:eastAsia="pl-PL"/>
        </w:rPr>
        <w:t xml:space="preserve">W Planie Zagospodarowania Przestrzennego dla Gminy Góra </w:t>
      </w:r>
    </w:p>
    <w:p w14:paraId="3BE232A6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FF76F0">
        <w:rPr>
          <w:rFonts w:eastAsia="Times New Roman" w:cs="Times New Roman"/>
          <w:szCs w:val="24"/>
          <w:lang w:eastAsia="pl-PL"/>
        </w:rPr>
        <w:t xml:space="preserve">nieruchomość znajduje się w jednostce bilansowej </w:t>
      </w:r>
      <w:r w:rsidRPr="00FF76F0">
        <w:rPr>
          <w:rFonts w:eastAsia="Times New Roman" w:cs="Times New Roman"/>
          <w:b/>
          <w:bCs/>
          <w:szCs w:val="24"/>
          <w:lang w:eastAsia="pl-PL"/>
        </w:rPr>
        <w:t xml:space="preserve">4UP, </w:t>
      </w:r>
    </w:p>
    <w:p w14:paraId="6FBDE424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F76F0">
        <w:rPr>
          <w:rFonts w:eastAsia="Times New Roman" w:cs="Times New Roman"/>
          <w:szCs w:val="24"/>
          <w:lang w:eastAsia="pl-PL"/>
        </w:rPr>
        <w:t>dla której ustala się przeznaczenie na tereny usług publicznych</w:t>
      </w:r>
    </w:p>
    <w:p w14:paraId="62E6311D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FF76F0">
        <w:rPr>
          <w:rFonts w:eastAsia="Times New Roman" w:cs="Times New Roman"/>
          <w:szCs w:val="24"/>
          <w:lang w:eastAsia="pl-PL"/>
        </w:rPr>
        <w:t xml:space="preserve">oraz w jednostce bilansowej </w:t>
      </w:r>
      <w:r w:rsidRPr="00FF76F0">
        <w:rPr>
          <w:rFonts w:eastAsia="Times New Roman" w:cs="Times New Roman"/>
          <w:b/>
          <w:bCs/>
          <w:szCs w:val="24"/>
          <w:lang w:eastAsia="pl-PL"/>
        </w:rPr>
        <w:t>2R</w:t>
      </w:r>
      <w:r w:rsidRPr="00FF76F0">
        <w:rPr>
          <w:rFonts w:eastAsia="Times New Roman" w:cs="Times New Roman"/>
          <w:szCs w:val="24"/>
          <w:lang w:eastAsia="pl-PL"/>
        </w:rPr>
        <w:t xml:space="preserve">, dla której ustala się </w:t>
      </w:r>
      <w:r w:rsidRPr="00FF76F0">
        <w:rPr>
          <w:rFonts w:eastAsia="Times New Roman" w:cs="Times New Roman"/>
          <w:szCs w:val="24"/>
          <w:lang w:eastAsia="pl-PL"/>
        </w:rPr>
        <w:br/>
        <w:t xml:space="preserve">przeznaczenie na tereny rolnicze. </w:t>
      </w:r>
    </w:p>
    <w:p w14:paraId="33F6FF13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25A45811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F76F0">
        <w:rPr>
          <w:rFonts w:eastAsia="Times New Roman" w:cs="Times New Roman"/>
          <w:szCs w:val="24"/>
          <w:u w:val="single"/>
          <w:lang w:eastAsia="pl-PL"/>
        </w:rPr>
        <w:t xml:space="preserve">Dojazd do nieruchomości drogą gruntową. </w:t>
      </w:r>
      <w:r w:rsidRPr="00FF76F0">
        <w:rPr>
          <w:rFonts w:eastAsia="Times New Roman" w:cs="Times New Roman"/>
          <w:szCs w:val="24"/>
          <w:lang w:eastAsia="pl-PL"/>
        </w:rPr>
        <w:t>Rejon lokalizacji</w:t>
      </w:r>
    </w:p>
    <w:p w14:paraId="2CD347B0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F76F0">
        <w:rPr>
          <w:rFonts w:eastAsia="Times New Roman" w:cs="Times New Roman"/>
          <w:szCs w:val="24"/>
          <w:lang w:eastAsia="pl-PL"/>
        </w:rPr>
        <w:t>nieruchomości częściowo uzbrojony (w sieć energetyczną i wodociągową).</w:t>
      </w:r>
    </w:p>
    <w:p w14:paraId="4071F7AA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F76F0">
        <w:rPr>
          <w:rFonts w:eastAsia="Times New Roman" w:cs="Times New Roman"/>
          <w:szCs w:val="24"/>
          <w:lang w:eastAsia="pl-PL"/>
        </w:rPr>
        <w:t>Nieruchomość zabudowana budynkiem niemieszkalnym (byłej remizy strażackiej). Budynek znajduje się w złym stanie technicznym.</w:t>
      </w:r>
    </w:p>
    <w:p w14:paraId="6F370E98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E37D541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  <w:r w:rsidRPr="00FF76F0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FF76F0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została  na kwotę  25.000,00</w:t>
      </w:r>
      <w:r w:rsidRPr="00FF76F0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zł.</w:t>
      </w:r>
    </w:p>
    <w:p w14:paraId="2EFCF827" w14:textId="77777777" w:rsidR="00FF76F0" w:rsidRPr="00FF76F0" w:rsidRDefault="00FF76F0" w:rsidP="00FF76F0">
      <w:pPr>
        <w:spacing w:after="0" w:line="240" w:lineRule="auto"/>
        <w:rPr>
          <w:rFonts w:eastAsia="Times New Roman" w:cs="Times New Roman"/>
          <w:sz w:val="20"/>
          <w:szCs w:val="20"/>
          <w:lang w:eastAsia="pl-PL"/>
        </w:rPr>
      </w:pPr>
      <w:r w:rsidRPr="00FF76F0">
        <w:rPr>
          <w:rFonts w:eastAsia="Times New Roman" w:cs="Times New Roman"/>
          <w:sz w:val="20"/>
          <w:szCs w:val="20"/>
          <w:lang w:eastAsia="pl-PL"/>
        </w:rPr>
        <w:t>Sprzedaż zwolniona od podatku VAT zgodnie z art. 43 ust. 1 pkt 10 ustawy z dnia 11 marca 2004 r. o podatku od towarów i usług (Dz. U z 2023 r. poz. 1570 ze zm.).</w:t>
      </w:r>
    </w:p>
    <w:p w14:paraId="39C8CC55" w14:textId="77777777" w:rsidR="00FF76F0" w:rsidRPr="00FF76F0" w:rsidRDefault="00FF76F0" w:rsidP="00FF76F0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67539C63" w14:textId="77777777" w:rsidR="00FF76F0" w:rsidRPr="00FF76F0" w:rsidRDefault="00FF76F0" w:rsidP="00FF76F0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FF76F0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0DA3750F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2CE73ED" w14:textId="6D2F0DC5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FF76F0">
        <w:rPr>
          <w:rFonts w:eastAsia="Times New Roman" w:cs="Times New Roman"/>
          <w:szCs w:val="24"/>
          <w:lang w:eastAsia="pl-PL"/>
        </w:rPr>
        <w:t>4.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ich spadkobiercami, jeżeli złożą wniosek o ich nabycie w terminie do dnia</w:t>
      </w:r>
      <w:r w:rsidRPr="00FF76F0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03 maja 2024 r.</w:t>
      </w:r>
    </w:p>
    <w:p w14:paraId="55421CC5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64568AF4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F76F0">
        <w:rPr>
          <w:rFonts w:eastAsia="Times New Roman" w:cs="Times New Roman"/>
          <w:szCs w:val="24"/>
          <w:lang w:eastAsia="pl-PL"/>
        </w:rPr>
        <w:t>5.</w:t>
      </w:r>
      <w:r w:rsidRPr="00FF76F0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FF76F0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</w:p>
    <w:p w14:paraId="671DA73A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FF76F0">
        <w:rPr>
          <w:rFonts w:eastAsia="Times New Roman" w:cs="Times New Roman"/>
          <w:szCs w:val="24"/>
          <w:lang w:eastAsia="pl-PL"/>
        </w:rPr>
        <w:t>w Górze (pokój 108) lub pod nr tel. (65) 544 36 31.</w:t>
      </w:r>
    </w:p>
    <w:p w14:paraId="77A54E2F" w14:textId="77777777" w:rsidR="00FF76F0" w:rsidRPr="00FF76F0" w:rsidRDefault="00FF76F0" w:rsidP="00FF76F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1BB5536B" w14:textId="77777777" w:rsidR="00FF76F0" w:rsidRPr="00FF76F0" w:rsidRDefault="00FF76F0" w:rsidP="00FF76F0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164DEA8B" w14:textId="77777777" w:rsidR="00FF76F0" w:rsidRPr="00FF76F0" w:rsidRDefault="00FF76F0" w:rsidP="00FF76F0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62B9297" w14:textId="77777777" w:rsidR="00FF76F0" w:rsidRPr="00FF76F0" w:rsidRDefault="00FF76F0" w:rsidP="00FF76F0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4C0E59B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79145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49B"/>
    <w:rsid w:val="000C2CC6"/>
    <w:rsid w:val="000D72C6"/>
    <w:rsid w:val="00301FA4"/>
    <w:rsid w:val="00341780"/>
    <w:rsid w:val="0034349B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B3F34"/>
    <w:rsid w:val="00F312B5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DD988"/>
  <w15:chartTrackingRefBased/>
  <w15:docId w15:val="{6FD4C5FF-0241-460F-8CE7-FD3C8B67C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1819</Characters>
  <Application>Microsoft Office Word</Application>
  <DocSecurity>0</DocSecurity>
  <Lines>15</Lines>
  <Paragraphs>4</Paragraphs>
  <ScaleCrop>false</ScaleCrop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2024-03-20T12:39:00Z</dcterms:created>
  <dcterms:modified xsi:type="dcterms:W3CDTF">2024-03-20T12:39:00Z</dcterms:modified>
</cp:coreProperties>
</file>