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4C0B24DF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267F15">
        <w:rPr>
          <w:rFonts w:ascii="Times New Roman" w:hAnsi="Times New Roman"/>
        </w:rPr>
        <w:t>1</w:t>
      </w:r>
      <w:r w:rsidR="00CF7177">
        <w:rPr>
          <w:rFonts w:ascii="Times New Roman" w:hAnsi="Times New Roman"/>
        </w:rPr>
        <w:t>7</w:t>
      </w:r>
      <w:r w:rsidR="00C1272F">
        <w:rPr>
          <w:rFonts w:ascii="Times New Roman" w:hAnsi="Times New Roman"/>
        </w:rPr>
        <w:t xml:space="preserve"> października</w:t>
      </w:r>
      <w:r>
        <w:rPr>
          <w:rFonts w:ascii="Times New Roman" w:hAnsi="Times New Roman"/>
        </w:rPr>
        <w:t xml:space="preserve"> 20</w:t>
      </w:r>
      <w:r w:rsidR="000420A4">
        <w:rPr>
          <w:rFonts w:ascii="Times New Roman" w:hAnsi="Times New Roman"/>
        </w:rPr>
        <w:t>23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77777777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54CB16A3" w14:textId="77777777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03F4BD43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4718B8">
        <w:rPr>
          <w:sz w:val="24"/>
        </w:rPr>
        <w:t>8</w:t>
      </w:r>
      <w:r>
        <w:rPr>
          <w:sz w:val="24"/>
        </w:rPr>
        <w:t>.20</w:t>
      </w:r>
      <w:r w:rsidR="000420A4">
        <w:rPr>
          <w:sz w:val="24"/>
        </w:rPr>
        <w:t>2</w:t>
      </w:r>
      <w:r w:rsidR="004718B8">
        <w:rPr>
          <w:sz w:val="24"/>
        </w:rPr>
        <w:t>2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5FDAE9A9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D44157">
        <w:rPr>
          <w:bCs/>
          <w:sz w:val="24"/>
        </w:rPr>
        <w:t>3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 xml:space="preserve">poz. </w:t>
      </w:r>
      <w:r w:rsidR="00D44157">
        <w:rPr>
          <w:bCs/>
          <w:sz w:val="24"/>
        </w:rPr>
        <w:t>344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BA1BF3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6A985BD6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</w:t>
      </w:r>
      <w:r w:rsidR="00EC3514">
        <w:rPr>
          <w:rFonts w:ascii="Times New Roman" w:hAnsi="Times New Roman"/>
        </w:rPr>
        <w:t xml:space="preserve">na której znajduje się część budynku </w:t>
      </w:r>
      <w:r w:rsidR="00D969C6">
        <w:rPr>
          <w:rFonts w:ascii="Times New Roman" w:hAnsi="Times New Roman"/>
        </w:rPr>
        <w:t>stanowiącego własność właściciela</w:t>
      </w:r>
      <w:r w:rsidR="00D80FE0">
        <w:rPr>
          <w:rFonts w:ascii="Times New Roman" w:hAnsi="Times New Roman"/>
        </w:rPr>
        <w:t xml:space="preserve"> </w:t>
      </w:r>
      <w:r w:rsidR="00D969C6">
        <w:rPr>
          <w:rFonts w:ascii="Times New Roman" w:hAnsi="Times New Roman"/>
        </w:rPr>
        <w:t xml:space="preserve">nieruchomości przyległej, której warunki przedmiotowa nieruchomość </w:t>
      </w:r>
      <w:r w:rsidR="000D6875">
        <w:rPr>
          <w:rFonts w:ascii="Times New Roman" w:hAnsi="Times New Roman"/>
        </w:rPr>
        <w:t xml:space="preserve">                               </w:t>
      </w:r>
      <w:r w:rsidR="00D969C6">
        <w:rPr>
          <w:rFonts w:ascii="Times New Roman" w:hAnsi="Times New Roman"/>
        </w:rPr>
        <w:t xml:space="preserve">ma poprawić. </w:t>
      </w:r>
      <w:r w:rsidR="00EF2207">
        <w:rPr>
          <w:rFonts w:ascii="Times New Roman" w:hAnsi="Times New Roman"/>
        </w:rPr>
        <w:t>Nieruchomość gruntowa stanowiąca własność Gminy Góra, oznaczona jako działka nr</w:t>
      </w:r>
      <w:r w:rsidR="009B64B8">
        <w:rPr>
          <w:rFonts w:ascii="Times New Roman" w:hAnsi="Times New Roman"/>
        </w:rPr>
        <w:t xml:space="preserve"> </w:t>
      </w:r>
      <w:r w:rsidR="00EF2207" w:rsidRPr="00EF2207">
        <w:rPr>
          <w:rFonts w:ascii="Times New Roman" w:hAnsi="Times New Roman"/>
          <w:b/>
          <w:bCs/>
        </w:rPr>
        <w:t>753/10</w:t>
      </w:r>
      <w:r w:rsidR="00EF2207">
        <w:rPr>
          <w:rFonts w:ascii="Times New Roman" w:hAnsi="Times New Roman"/>
        </w:rPr>
        <w:t xml:space="preserve"> </w:t>
      </w:r>
      <w:r w:rsidR="00117DF5">
        <w:rPr>
          <w:rFonts w:ascii="Times New Roman" w:hAnsi="Times New Roman"/>
        </w:rPr>
        <w:t>o powierzchni 0,0018 ha</w:t>
      </w:r>
      <w:r w:rsidR="00263BFF">
        <w:rPr>
          <w:rFonts w:ascii="Times New Roman" w:hAnsi="Times New Roman"/>
        </w:rPr>
        <w:t>,</w:t>
      </w:r>
      <w:r w:rsidR="002622DF">
        <w:rPr>
          <w:rFonts w:ascii="Times New Roman" w:hAnsi="Times New Roman"/>
        </w:rPr>
        <w:t xml:space="preserve"> zapisana w księdze wieczystej </w:t>
      </w:r>
      <w:r w:rsidR="009B64B8">
        <w:rPr>
          <w:rFonts w:ascii="Times New Roman" w:hAnsi="Times New Roman"/>
        </w:rPr>
        <w:t xml:space="preserve">                                                   </w:t>
      </w:r>
      <w:r w:rsidR="002622DF">
        <w:rPr>
          <w:rFonts w:ascii="Times New Roman" w:hAnsi="Times New Roman"/>
        </w:rPr>
        <w:t xml:space="preserve">nr </w:t>
      </w:r>
      <w:r w:rsidR="002F6C15">
        <w:rPr>
          <w:rFonts w:ascii="Times New Roman" w:hAnsi="Times New Roman"/>
        </w:rPr>
        <w:t>LE1G/00081420/2</w:t>
      </w:r>
      <w:r w:rsidR="00263BFF">
        <w:rPr>
          <w:rFonts w:ascii="Times New Roman" w:hAnsi="Times New Roman"/>
        </w:rPr>
        <w:t xml:space="preserve">, położona w Górze przy ul. Staromiejskiej. 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6754C07A" w14:textId="79D5E52E" w:rsidR="007E25C9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7E25C9">
        <w:rPr>
          <w:rFonts w:ascii="Times New Roman" w:hAnsi="Times New Roman"/>
        </w:rPr>
        <w:t>AB15Up/ZP, dla której ustala się przeznaczenie</w:t>
      </w:r>
      <w:r w:rsidR="00D30FCC">
        <w:rPr>
          <w:rFonts w:ascii="Times New Roman" w:hAnsi="Times New Roman"/>
        </w:rPr>
        <w:t xml:space="preserve"> podstawowe </w:t>
      </w:r>
      <w:r w:rsidR="007E25C9">
        <w:rPr>
          <w:rFonts w:ascii="Times New Roman" w:hAnsi="Times New Roman"/>
        </w:rPr>
        <w:t>: usługi publiczne z zakresu administracji, kultury, oświaty</w:t>
      </w:r>
      <w:r w:rsidR="00D30FCC">
        <w:rPr>
          <w:rFonts w:ascii="Times New Roman" w:hAnsi="Times New Roman"/>
        </w:rPr>
        <w:t>;</w:t>
      </w:r>
      <w:r w:rsidR="007E25C9">
        <w:rPr>
          <w:rFonts w:ascii="Times New Roman" w:hAnsi="Times New Roman"/>
        </w:rPr>
        <w:t xml:space="preserve"> usługi z zakresu gastronomii, oraz obsługi ludności i przedsiębiorstw</w:t>
      </w:r>
      <w:r w:rsidR="00D30FCC">
        <w:rPr>
          <w:rFonts w:ascii="Times New Roman" w:hAnsi="Times New Roman"/>
        </w:rPr>
        <w:t>;</w:t>
      </w:r>
      <w:r w:rsidR="007E25C9">
        <w:rPr>
          <w:rFonts w:ascii="Times New Roman" w:hAnsi="Times New Roman"/>
        </w:rPr>
        <w:t xml:space="preserve"> zieleń parkowa. </w:t>
      </w:r>
      <w:r w:rsidR="00ED2C6E">
        <w:rPr>
          <w:rFonts w:ascii="Times New Roman" w:hAnsi="Times New Roman"/>
        </w:rPr>
        <w:t>Strefa „A” ochrony konserwatorskiej</w:t>
      </w:r>
      <w:r w:rsidR="00CC4B08">
        <w:rPr>
          <w:rFonts w:ascii="Times New Roman" w:hAnsi="Times New Roman"/>
        </w:rPr>
        <w:t>, strefa „OW” dla zabytków archeologicznych”.</w:t>
      </w:r>
    </w:p>
    <w:p w14:paraId="76FF3CAC" w14:textId="436F0942" w:rsidR="00C2646E" w:rsidRPr="00C61CCE" w:rsidRDefault="00C61CCE" w:rsidP="00C61CCE">
      <w:pPr>
        <w:pStyle w:val="Tekstpodstawowy3"/>
        <w:jc w:val="both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E43DF76" wp14:editId="50A32F1F">
            <wp:simplePos x="0" y="0"/>
            <wp:positionH relativeFrom="column">
              <wp:posOffset>3742690</wp:posOffset>
            </wp:positionH>
            <wp:positionV relativeFrom="paragraph">
              <wp:posOffset>155257</wp:posOffset>
            </wp:positionV>
            <wp:extent cx="1937385" cy="1627505"/>
            <wp:effectExtent l="0" t="0" r="5715" b="0"/>
            <wp:wrapTight wrapText="bothSides">
              <wp:wrapPolygon edited="0">
                <wp:start x="0" y="0"/>
                <wp:lineTo x="0" y="21238"/>
                <wp:lineTo x="21451" y="21238"/>
                <wp:lineTo x="21451" y="0"/>
                <wp:lineTo x="0" y="0"/>
              </wp:wrapPolygon>
            </wp:wrapTight>
            <wp:docPr id="13299918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991827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65" t="36897" r="29891" b="12839"/>
                    <a:stretch/>
                  </pic:blipFill>
                  <pic:spPr bwMode="auto">
                    <a:xfrm>
                      <a:off x="0" y="0"/>
                      <a:ext cx="1937385" cy="1627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E25C9">
        <w:rPr>
          <w:rFonts w:ascii="Times New Roman" w:hAnsi="Times New Roman"/>
        </w:rPr>
        <w:t xml:space="preserve"> </w:t>
      </w:r>
    </w:p>
    <w:p w14:paraId="38C785A6" w14:textId="249FBC9E" w:rsidR="00C2646E" w:rsidRPr="00C61CCE" w:rsidRDefault="00C2646E" w:rsidP="00C2646E">
      <w:pPr>
        <w:pStyle w:val="Tekstpodstawowy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85309A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.</w:t>
      </w:r>
      <w:r w:rsidR="00C61CCE">
        <w:rPr>
          <w:rFonts w:ascii="Times New Roman" w:hAnsi="Times New Roman"/>
          <w:b/>
        </w:rPr>
        <w:t>000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trzy</w:t>
      </w:r>
      <w:r w:rsidR="000768B4">
        <w:rPr>
          <w:rFonts w:ascii="Times New Roman" w:hAnsi="Times New Roman"/>
        </w:rPr>
        <w:t xml:space="preserve"> </w:t>
      </w:r>
      <w:r w:rsidR="0085309A">
        <w:rPr>
          <w:rFonts w:ascii="Times New Roman" w:hAnsi="Times New Roman"/>
        </w:rPr>
        <w:t>tysiące</w:t>
      </w:r>
      <w:r w:rsidR="000768B4">
        <w:rPr>
          <w:rFonts w:ascii="Times New Roman" w:hAnsi="Times New Roman"/>
        </w:rPr>
        <w:t xml:space="preserve"> </w:t>
      </w:r>
      <w:r w:rsidR="00EF39CD">
        <w:rPr>
          <w:rFonts w:ascii="Times New Roman" w:hAnsi="Times New Roman"/>
        </w:rPr>
        <w:t>złotych</w:t>
      </w:r>
      <w:r>
        <w:rPr>
          <w:rFonts w:ascii="Times New Roman" w:hAnsi="Times New Roman"/>
        </w:rPr>
        <w:t xml:space="preserve"> 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="007E2333">
        <w:rPr>
          <w:rFonts w:ascii="Times New Roman" w:hAnsi="Times New Roman"/>
          <w:szCs w:val="24"/>
        </w:rPr>
        <w:t xml:space="preserve">                 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>o podatku 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C61CCE">
        <w:rPr>
          <w:rFonts w:ascii="Times New Roman" w:hAnsi="Times New Roman"/>
          <w:szCs w:val="24"/>
        </w:rPr>
        <w:t>3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E66EFD">
        <w:rPr>
          <w:rFonts w:ascii="Times New Roman" w:hAnsi="Times New Roman"/>
          <w:szCs w:val="24"/>
        </w:rPr>
        <w:t>1570</w:t>
      </w:r>
      <w:r w:rsidR="001C44C7">
        <w:rPr>
          <w:rFonts w:ascii="Times New Roman" w:hAnsi="Times New Roman"/>
          <w:szCs w:val="24"/>
        </w:rPr>
        <w:t xml:space="preserve"> </w:t>
      </w:r>
      <w:r w:rsidRPr="00B41357">
        <w:rPr>
          <w:rFonts w:ascii="Times New Roman" w:hAnsi="Times New Roman"/>
          <w:szCs w:val="24"/>
        </w:rPr>
        <w:t>z późniejszymi zmianami).</w:t>
      </w:r>
    </w:p>
    <w:p w14:paraId="595F1230" w14:textId="55FAA413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</w:t>
      </w:r>
      <w:r w:rsidR="004C20E8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nieruchomości wyniesie</w:t>
      </w:r>
      <w:r w:rsidR="004C20E8">
        <w:rPr>
          <w:rFonts w:ascii="Times New Roman" w:hAnsi="Times New Roman"/>
          <w:b/>
          <w:szCs w:val="24"/>
        </w:rPr>
        <w:t xml:space="preserve"> </w:t>
      </w:r>
      <w:r w:rsidR="00C61608">
        <w:rPr>
          <w:rFonts w:ascii="Times New Roman" w:hAnsi="Times New Roman"/>
          <w:b/>
          <w:szCs w:val="24"/>
        </w:rPr>
        <w:t>3</w:t>
      </w:r>
      <w:r>
        <w:rPr>
          <w:rFonts w:ascii="Times New Roman" w:hAnsi="Times New Roman"/>
          <w:b/>
          <w:szCs w:val="24"/>
        </w:rPr>
        <w:t>.</w:t>
      </w:r>
      <w:r w:rsidR="00C61608">
        <w:rPr>
          <w:rFonts w:ascii="Times New Roman" w:hAnsi="Times New Roman"/>
          <w:b/>
          <w:szCs w:val="24"/>
        </w:rPr>
        <w:t>690</w:t>
      </w:r>
      <w:r>
        <w:rPr>
          <w:rFonts w:ascii="Times New Roman" w:hAnsi="Times New Roman"/>
          <w:b/>
          <w:szCs w:val="24"/>
        </w:rPr>
        <w:t>,</w:t>
      </w:r>
      <w:r w:rsidR="00C61608">
        <w:rPr>
          <w:rFonts w:ascii="Times New Roman" w:hAnsi="Times New Roman"/>
          <w:b/>
          <w:szCs w:val="24"/>
        </w:rPr>
        <w:t>0</w:t>
      </w:r>
      <w:r>
        <w:rPr>
          <w:rFonts w:ascii="Times New Roman" w:hAnsi="Times New Roman"/>
          <w:b/>
          <w:szCs w:val="24"/>
        </w:rPr>
        <w:t>0</w:t>
      </w:r>
      <w:r w:rsidR="00973EC9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C61608">
        <w:rPr>
          <w:rFonts w:ascii="Times New Roman" w:hAnsi="Times New Roman"/>
          <w:szCs w:val="24"/>
        </w:rPr>
        <w:t xml:space="preserve">trzy tysiące sześćset dziewięćdziesiąt </w:t>
      </w:r>
      <w:r w:rsidR="0085309A">
        <w:rPr>
          <w:rFonts w:ascii="Times New Roman" w:hAnsi="Times New Roman"/>
          <w:szCs w:val="24"/>
        </w:rPr>
        <w:t xml:space="preserve">złotych </w:t>
      </w:r>
      <w:r w:rsidR="007E233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43426C81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 xml:space="preserve">na  własność </w:t>
      </w:r>
      <w:r w:rsidR="006372E5">
        <w:rPr>
          <w:b/>
          <w:sz w:val="24"/>
        </w:rPr>
        <w:t xml:space="preserve">        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</w:t>
      </w:r>
      <w:r w:rsidR="00BD5CD1">
        <w:rPr>
          <w:sz w:val="24"/>
        </w:rPr>
        <w:t xml:space="preserve">                  </w:t>
      </w:r>
      <w:r>
        <w:rPr>
          <w:sz w:val="24"/>
        </w:rPr>
        <w:t>do ww. działki, oznaczonej jako</w:t>
      </w:r>
      <w:r>
        <w:rPr>
          <w:b/>
          <w:sz w:val="24"/>
        </w:rPr>
        <w:t xml:space="preserve"> działka nr </w:t>
      </w:r>
      <w:r w:rsidR="00BD5CD1">
        <w:rPr>
          <w:b/>
          <w:sz w:val="24"/>
        </w:rPr>
        <w:t>933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393B66A9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2A7AFD">
        <w:rPr>
          <w:b/>
          <w:sz w:val="24"/>
          <w:u w:val="single"/>
        </w:rPr>
        <w:t>05</w:t>
      </w:r>
      <w:r>
        <w:rPr>
          <w:b/>
          <w:sz w:val="24"/>
          <w:u w:val="single"/>
        </w:rPr>
        <w:t xml:space="preserve"> </w:t>
      </w:r>
      <w:r w:rsidR="002A7AFD">
        <w:rPr>
          <w:b/>
          <w:sz w:val="24"/>
          <w:u w:val="single"/>
        </w:rPr>
        <w:t>grudnia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23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420A4"/>
    <w:rsid w:val="00055264"/>
    <w:rsid w:val="000768B4"/>
    <w:rsid w:val="000B264C"/>
    <w:rsid w:val="000D6875"/>
    <w:rsid w:val="001045B3"/>
    <w:rsid w:val="00107891"/>
    <w:rsid w:val="0011431A"/>
    <w:rsid w:val="00117DF5"/>
    <w:rsid w:val="001C44C7"/>
    <w:rsid w:val="001D2A97"/>
    <w:rsid w:val="00200DE9"/>
    <w:rsid w:val="00222386"/>
    <w:rsid w:val="00231FF4"/>
    <w:rsid w:val="0023236B"/>
    <w:rsid w:val="002622DF"/>
    <w:rsid w:val="00263BFF"/>
    <w:rsid w:val="0026496F"/>
    <w:rsid w:val="00267F15"/>
    <w:rsid w:val="002A7AFD"/>
    <w:rsid w:val="002B1EA3"/>
    <w:rsid w:val="002C1D99"/>
    <w:rsid w:val="002D725F"/>
    <w:rsid w:val="002F6C15"/>
    <w:rsid w:val="0033005B"/>
    <w:rsid w:val="00336A50"/>
    <w:rsid w:val="003E0342"/>
    <w:rsid w:val="00406A58"/>
    <w:rsid w:val="00414B10"/>
    <w:rsid w:val="004718B8"/>
    <w:rsid w:val="004B0F83"/>
    <w:rsid w:val="004B5DD0"/>
    <w:rsid w:val="004C20E8"/>
    <w:rsid w:val="004D0232"/>
    <w:rsid w:val="004E0EDF"/>
    <w:rsid w:val="00505B0C"/>
    <w:rsid w:val="00556DF4"/>
    <w:rsid w:val="00567C0E"/>
    <w:rsid w:val="0058448B"/>
    <w:rsid w:val="005E185E"/>
    <w:rsid w:val="006104F2"/>
    <w:rsid w:val="006372E5"/>
    <w:rsid w:val="00666106"/>
    <w:rsid w:val="006B34E3"/>
    <w:rsid w:val="00726FCC"/>
    <w:rsid w:val="007E2333"/>
    <w:rsid w:val="007E25C9"/>
    <w:rsid w:val="00803496"/>
    <w:rsid w:val="00841F5B"/>
    <w:rsid w:val="0085309A"/>
    <w:rsid w:val="00857006"/>
    <w:rsid w:val="00857C67"/>
    <w:rsid w:val="00877222"/>
    <w:rsid w:val="00894F02"/>
    <w:rsid w:val="008B1805"/>
    <w:rsid w:val="008C07AD"/>
    <w:rsid w:val="008C74FE"/>
    <w:rsid w:val="008D48B0"/>
    <w:rsid w:val="00921295"/>
    <w:rsid w:val="00973EC9"/>
    <w:rsid w:val="009B64B8"/>
    <w:rsid w:val="009C2588"/>
    <w:rsid w:val="00A1684C"/>
    <w:rsid w:val="00AB7460"/>
    <w:rsid w:val="00AD4BAE"/>
    <w:rsid w:val="00AE1265"/>
    <w:rsid w:val="00AE6D8E"/>
    <w:rsid w:val="00B04DD5"/>
    <w:rsid w:val="00B11749"/>
    <w:rsid w:val="00B32918"/>
    <w:rsid w:val="00B575FB"/>
    <w:rsid w:val="00B74DBF"/>
    <w:rsid w:val="00BA1BF3"/>
    <w:rsid w:val="00BD5CD1"/>
    <w:rsid w:val="00BF18FF"/>
    <w:rsid w:val="00C1272F"/>
    <w:rsid w:val="00C20081"/>
    <w:rsid w:val="00C2646E"/>
    <w:rsid w:val="00C61608"/>
    <w:rsid w:val="00C61CCE"/>
    <w:rsid w:val="00CC221D"/>
    <w:rsid w:val="00CC4B08"/>
    <w:rsid w:val="00CF7177"/>
    <w:rsid w:val="00D30FCC"/>
    <w:rsid w:val="00D44157"/>
    <w:rsid w:val="00D465B0"/>
    <w:rsid w:val="00D51CD4"/>
    <w:rsid w:val="00D80FE0"/>
    <w:rsid w:val="00D969C6"/>
    <w:rsid w:val="00DE4FD4"/>
    <w:rsid w:val="00DF07DD"/>
    <w:rsid w:val="00E66EFD"/>
    <w:rsid w:val="00E84AE9"/>
    <w:rsid w:val="00EC3514"/>
    <w:rsid w:val="00ED2C6E"/>
    <w:rsid w:val="00EF2207"/>
    <w:rsid w:val="00EF39CD"/>
    <w:rsid w:val="00F143C2"/>
    <w:rsid w:val="00F47D07"/>
    <w:rsid w:val="00F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351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711</cp:revision>
  <dcterms:created xsi:type="dcterms:W3CDTF">2023-01-16T09:41:00Z</dcterms:created>
  <dcterms:modified xsi:type="dcterms:W3CDTF">2023-10-17T07:54:00Z</dcterms:modified>
</cp:coreProperties>
</file>