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1E2B6" w14:textId="77777777" w:rsidR="008053E3" w:rsidRDefault="008053E3" w:rsidP="008053E3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17933C5B" w14:textId="77777777" w:rsidR="008053E3" w:rsidRDefault="008053E3" w:rsidP="008053E3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8053E3" w14:paraId="13FD4DD0" w14:textId="77777777" w:rsidTr="008053E3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F398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CF2BB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7BCDCBD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21131E87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86E5E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EA5FC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A29115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4B8F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5953A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09EBA2D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2ABC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15E34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D657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EAB9C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5296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726421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82EA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A30015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6F4A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2582E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321B29D7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DBB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9B028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2FBCF49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F64B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C7E55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5DB56C01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8053E3" w14:paraId="15E4E2E0" w14:textId="77777777" w:rsidTr="008053E3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EEA2B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68A6A0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11A845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B7114D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12.07.2022 r.</w:t>
            </w:r>
          </w:p>
          <w:p w14:paraId="6C3A4C28" w14:textId="77777777" w:rsidR="008053E3" w:rsidRDefault="008053E3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3888DB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78B0C68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30BDBD61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7A1707E1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96342E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5CA2D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E04C60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DEEE4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12.07.2022 r.</w:t>
            </w:r>
          </w:p>
          <w:p w14:paraId="4B6890E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8BF01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Urząd Miasta i Gminy </w:t>
            </w:r>
          </w:p>
          <w:p w14:paraId="6485A99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Górze</w:t>
            </w:r>
          </w:p>
          <w:p w14:paraId="76C7275E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3E3F7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160EC0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40B70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B9D11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96775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6DB368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84BFC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D7ED04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ACB6E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F28154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5E586E8C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0195D471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03B5E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65A034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BFCF1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77B9C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1E279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E2673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5A9F414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2A987B4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BEA3B2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9AA70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6765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F67CF6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F24BA4B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F0B895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489FB97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92/6 o pow. 0,2190 ha</w:t>
            </w:r>
          </w:p>
          <w:p w14:paraId="329C2B82" w14:textId="77777777" w:rsidR="008053E3" w:rsidRDefault="008053E3">
            <w:pPr>
              <w:pStyle w:val="Nagwek6"/>
              <w:jc w:val="center"/>
            </w:pPr>
            <w:r>
              <w:t>KW  LE1G/00081386/1</w:t>
            </w:r>
          </w:p>
          <w:p w14:paraId="2C3DE30F" w14:textId="77777777" w:rsidR="008053E3" w:rsidRDefault="008053E3">
            <w:pPr>
              <w:pStyle w:val="Nagwek6"/>
              <w:jc w:val="center"/>
            </w:pPr>
            <w:r>
              <w:t>Góra</w:t>
            </w:r>
          </w:p>
          <w:p w14:paraId="5D3C7F34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E8D60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6829E8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E1C6EE3" w14:textId="77777777" w:rsidR="008053E3" w:rsidRDefault="008053E3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53D6F0D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E2B4B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4F3C6C75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2043/5 o pow. 0,1190 ha</w:t>
            </w:r>
          </w:p>
          <w:p w14:paraId="5C19AE87" w14:textId="77777777" w:rsidR="008053E3" w:rsidRDefault="008053E3">
            <w:pPr>
              <w:pStyle w:val="Nagwek6"/>
              <w:jc w:val="center"/>
            </w:pPr>
            <w:r>
              <w:t>KW  LE1G/00081420/2</w:t>
            </w:r>
          </w:p>
          <w:p w14:paraId="60494BB4" w14:textId="77777777" w:rsidR="008053E3" w:rsidRDefault="008053E3">
            <w:pPr>
              <w:pStyle w:val="Nagwek6"/>
              <w:jc w:val="center"/>
            </w:pPr>
            <w:r>
              <w:t>Góra</w:t>
            </w:r>
          </w:p>
          <w:p w14:paraId="76EA3059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14DBF1F" w14:textId="77777777" w:rsidR="008053E3" w:rsidRDefault="008053E3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9B43E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F74A04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35205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26F9D4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174B31C1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C076A1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93DD34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99B7C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2C4DB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AE726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68664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27E7B0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F0497E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038AC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CCAE66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F658B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B6F12C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44F0CE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AF1E1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220AD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075DB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A3B79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C7ABF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1E24B0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723F9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FF556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27C5BC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DA022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91DE6C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0EB4E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3F737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E4D44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526EECA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A380FE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98604C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8B31D2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7216F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E7EB9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46660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C5411C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5FA0D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AA57DC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F9612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10BA8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CD1CBE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8923F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3628C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C736E7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92293E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4E399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FDC47A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B51700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402C4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EF03C84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4E9D25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EF84C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C4EB0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79629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C89FD7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A8B22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C85598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887BC4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E00D5FB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1DFED7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C62CE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B6BAD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29E22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6DB07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69D46A1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AB52F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9AF50B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1,02q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48B797FD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64E9B74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AE831D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1E8BE6F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8DE8C6D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BE2536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A66CDF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AB8233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AAEBA8B" w14:textId="77777777" w:rsidR="008053E3" w:rsidRDefault="008053E3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48,00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zł</w:t>
            </w:r>
            <w:proofErr w:type="spellEnd"/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71C12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93CB38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BF5B52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01F0B25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1,03q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41FB4051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EDF2DE8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F0F446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0D7F6D9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25BF5E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2B5F80" w14:textId="77777777" w:rsidR="008053E3" w:rsidRDefault="008053E3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FB8FFD" w14:textId="77777777" w:rsidR="008053E3" w:rsidRDefault="008053E3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  <w:p w14:paraId="12CF9243" w14:textId="77777777" w:rsidR="008053E3" w:rsidRDefault="008053E3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950,00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zł</w:t>
            </w:r>
            <w:proofErr w:type="spellEnd"/>
          </w:p>
          <w:p w14:paraId="402AD467" w14:textId="77777777" w:rsidR="008053E3" w:rsidRDefault="008053E3">
            <w:pPr>
              <w:ind w:left="720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358DF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153A9A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A760CC0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DD3DD52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Maria Borysewicz</w:t>
            </w:r>
          </w:p>
          <w:p w14:paraId="13DE55C7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38D759B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4E58BA1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52A94E7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D9F2DAB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EA7EB77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B00EEE6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D9D003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Grzegorz Oberg</w:t>
            </w:r>
          </w:p>
          <w:p w14:paraId="380DD07E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5043D9B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EBC0FE5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FBA7A96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FDC7C1" w14:textId="77777777" w:rsidR="008053E3" w:rsidRDefault="008053E3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08E061DA" w14:textId="77777777" w:rsidR="008053E3" w:rsidRDefault="008053E3" w:rsidP="008053E3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23169DB2" w14:textId="77777777" w:rsidR="008053E3" w:rsidRDefault="008053E3" w:rsidP="008053E3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35AC83AA" w14:textId="77777777" w:rsidR="008053E3" w:rsidRDefault="008053E3" w:rsidP="008053E3">
      <w:pPr>
        <w:ind w:left="778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670D1B6F" w14:textId="3BC3CA4D" w:rsidR="008053E3" w:rsidRDefault="008053E3" w:rsidP="008053E3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</w:t>
      </w:r>
    </w:p>
    <w:p w14:paraId="1A6746CE" w14:textId="77777777" w:rsidR="008053E3" w:rsidRDefault="008053E3" w:rsidP="008053E3">
      <w:pPr>
        <w:pStyle w:val="Nagwek4"/>
        <w:ind w:left="7788" w:firstLine="708"/>
        <w:rPr>
          <w:rFonts w:ascii="Arial Narrow" w:hAnsi="Arial Narrow"/>
        </w:rPr>
      </w:pPr>
    </w:p>
    <w:p w14:paraId="7CE25114" w14:textId="25263132" w:rsidR="008053E3" w:rsidRDefault="008053E3" w:rsidP="008053E3">
      <w:pPr>
        <w:pStyle w:val="Nagwek4"/>
        <w:ind w:left="7788" w:firstLine="708"/>
        <w:rPr>
          <w:rFonts w:ascii="Arial Narrow" w:hAnsi="Arial Narrow"/>
        </w:rPr>
      </w:pPr>
      <w:r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>Leszek Szend</w:t>
      </w:r>
      <w:r>
        <w:rPr>
          <w:rFonts w:ascii="Arial Narrow" w:hAnsi="Arial Narrow"/>
        </w:rPr>
        <w:t>r</w:t>
      </w:r>
      <w:r>
        <w:rPr>
          <w:rFonts w:ascii="Arial Narrow" w:hAnsi="Arial Narrow"/>
        </w:rPr>
        <w:t>yk</w:t>
      </w:r>
    </w:p>
    <w:p w14:paraId="114D71B7" w14:textId="77777777" w:rsidR="008053E3" w:rsidRDefault="008053E3" w:rsidP="008053E3">
      <w:r>
        <w:tab/>
      </w:r>
    </w:p>
    <w:sectPr w:rsidR="008053E3" w:rsidSect="008053E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8AB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053E3"/>
    <w:rsid w:val="00832067"/>
    <w:rsid w:val="00851F12"/>
    <w:rsid w:val="00EB3F34"/>
    <w:rsid w:val="00F248AB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4B94C"/>
  <w15:chartTrackingRefBased/>
  <w15:docId w15:val="{2774F7DC-8918-4089-9DFB-BB9994DA9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5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053E3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8053E3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8053E3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8053E3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8053E3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8053E3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45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862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2022-07-19T10:02:00Z</dcterms:created>
  <dcterms:modified xsi:type="dcterms:W3CDTF">2022-07-19T10:03:00Z</dcterms:modified>
</cp:coreProperties>
</file>