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3600" w14:textId="77777777" w:rsidR="00BC1E9C" w:rsidRPr="00BC1E9C" w:rsidRDefault="00BC1E9C" w:rsidP="00BC1E9C">
      <w:pPr>
        <w:rPr>
          <w:rFonts w:ascii="Arial Black" w:hAnsi="Arial Black"/>
        </w:rPr>
      </w:pPr>
      <w:r w:rsidRPr="00BC1E9C">
        <w:rPr>
          <w:rFonts w:ascii="Arial Black" w:hAnsi="Arial Black"/>
        </w:rPr>
        <w:t>BURMISTRZ GÓRY</w:t>
      </w:r>
      <w:r w:rsidRPr="00BC1E9C">
        <w:rPr>
          <w:rFonts w:ascii="Arial Black" w:hAnsi="Arial Black"/>
        </w:rPr>
        <w:tab/>
      </w:r>
      <w:r w:rsidRPr="00BC1E9C">
        <w:rPr>
          <w:rFonts w:ascii="Arial Black" w:hAnsi="Arial Black"/>
        </w:rPr>
        <w:tab/>
      </w:r>
      <w:r w:rsidRPr="00BC1E9C">
        <w:rPr>
          <w:rFonts w:ascii="Arial Black" w:hAnsi="Arial Black"/>
        </w:rPr>
        <w:tab/>
      </w:r>
      <w:r w:rsidRPr="00BC1E9C">
        <w:rPr>
          <w:rFonts w:ascii="Arial Black" w:hAnsi="Arial Black"/>
        </w:rPr>
        <w:tab/>
      </w:r>
      <w:r w:rsidRPr="00BC1E9C">
        <w:rPr>
          <w:rFonts w:ascii="Arial Black" w:hAnsi="Arial Black"/>
        </w:rPr>
        <w:tab/>
      </w:r>
    </w:p>
    <w:p w14:paraId="7C5C6B2C" w14:textId="08F601CB" w:rsidR="00BC1E9C" w:rsidRPr="00BC1E9C" w:rsidRDefault="00BC1E9C" w:rsidP="00BC1E9C">
      <w:pPr>
        <w:rPr>
          <w:b/>
          <w:bCs/>
        </w:rPr>
      </w:pPr>
      <w:r w:rsidRPr="00BC1E9C">
        <w:t>MKS.6840.</w:t>
      </w:r>
      <w:r>
        <w:t>46</w:t>
      </w:r>
      <w:r w:rsidRPr="00BC1E9C">
        <w:t>.202</w:t>
      </w:r>
      <w:r>
        <w:t>5</w:t>
      </w:r>
      <w:r w:rsidRPr="00BC1E9C">
        <w:tab/>
      </w:r>
      <w:r w:rsidRPr="00BC1E9C">
        <w:rPr>
          <w:rFonts w:ascii="Arial Black" w:hAnsi="Arial Black"/>
        </w:rPr>
        <w:t xml:space="preserve">   </w:t>
      </w:r>
      <w:r w:rsidRPr="00BC1E9C">
        <w:t xml:space="preserve">  </w:t>
      </w:r>
      <w:r w:rsidRPr="00BC1E9C">
        <w:tab/>
      </w:r>
      <w:r w:rsidRPr="00BC1E9C">
        <w:tab/>
      </w:r>
      <w:r w:rsidRPr="00BC1E9C">
        <w:tab/>
      </w:r>
      <w:r w:rsidRPr="00BC1E9C">
        <w:tab/>
      </w:r>
      <w:r w:rsidRPr="00BC1E9C">
        <w:tab/>
      </w:r>
      <w:r>
        <w:t xml:space="preserve">      </w:t>
      </w:r>
      <w:r w:rsidRPr="00BC1E9C">
        <w:t xml:space="preserve"> </w:t>
      </w:r>
      <w:r w:rsidR="006F79B2">
        <w:tab/>
      </w:r>
      <w:r w:rsidRPr="00BC1E9C">
        <w:t xml:space="preserve">Góra, dnia </w:t>
      </w:r>
      <w:r w:rsidR="006F79B2">
        <w:t>03</w:t>
      </w:r>
      <w:r>
        <w:t xml:space="preserve"> </w:t>
      </w:r>
      <w:r w:rsidR="006F79B2">
        <w:t>lipca</w:t>
      </w:r>
      <w:r>
        <w:t xml:space="preserve"> 2026</w:t>
      </w:r>
      <w:r w:rsidRPr="00BC1E9C">
        <w:t xml:space="preserve"> r.</w:t>
      </w:r>
    </w:p>
    <w:p w14:paraId="00887AA3" w14:textId="57D6BB05" w:rsidR="00BC1E9C" w:rsidRPr="00BC1E9C" w:rsidRDefault="00BC1E9C" w:rsidP="00BC1E9C">
      <w:pPr>
        <w:overflowPunct w:val="0"/>
        <w:autoSpaceDE w:val="0"/>
        <w:autoSpaceDN w:val="0"/>
        <w:adjustRightInd w:val="0"/>
      </w:pPr>
      <w:r w:rsidRPr="00BC1E9C">
        <w:t>GK.6840.6.2026</w:t>
      </w:r>
    </w:p>
    <w:p w14:paraId="0ED5783D" w14:textId="77777777" w:rsidR="00BC1E9C" w:rsidRPr="00BC1E9C" w:rsidRDefault="00BC1E9C" w:rsidP="00BC1E9C">
      <w:pPr>
        <w:overflowPunct w:val="0"/>
        <w:autoSpaceDE w:val="0"/>
        <w:autoSpaceDN w:val="0"/>
        <w:adjustRightInd w:val="0"/>
        <w:jc w:val="center"/>
        <w:rPr>
          <w:b/>
          <w:bCs/>
          <w:sz w:val="32"/>
          <w:u w:val="single"/>
        </w:rPr>
      </w:pPr>
      <w:r w:rsidRPr="00BC1E9C">
        <w:rPr>
          <w:b/>
          <w:bCs/>
          <w:sz w:val="32"/>
          <w:u w:val="single"/>
        </w:rPr>
        <w:t>WYKAZ</w:t>
      </w:r>
    </w:p>
    <w:p w14:paraId="2E727868" w14:textId="77777777" w:rsidR="00BC1E9C" w:rsidRPr="00BC1E9C" w:rsidRDefault="00BC1E9C" w:rsidP="00BC1E9C">
      <w:pPr>
        <w:overflowPunct w:val="0"/>
        <w:autoSpaceDE w:val="0"/>
        <w:autoSpaceDN w:val="0"/>
        <w:adjustRightInd w:val="0"/>
        <w:jc w:val="center"/>
      </w:pPr>
    </w:p>
    <w:p w14:paraId="7881EE41" w14:textId="2846D7C8" w:rsidR="00BC1E9C" w:rsidRPr="00BC1E9C" w:rsidRDefault="00BC1E9C" w:rsidP="00BC1E9C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BC1E9C">
        <w:rPr>
          <w:b/>
          <w:bCs/>
        </w:rPr>
        <w:t>Na podstawie art. 35 ust. 1 i 2 ustawy z dnia 21 sierpnia 1997r. o gospodarce nieruchomościami (Dz. U. z 202</w:t>
      </w:r>
      <w:r>
        <w:rPr>
          <w:b/>
          <w:bCs/>
        </w:rPr>
        <w:t>6</w:t>
      </w:r>
      <w:r w:rsidRPr="00BC1E9C">
        <w:rPr>
          <w:b/>
          <w:bCs/>
        </w:rPr>
        <w:t xml:space="preserve"> r. poz. </w:t>
      </w:r>
      <w:r>
        <w:rPr>
          <w:b/>
          <w:bCs/>
        </w:rPr>
        <w:t>399</w:t>
      </w:r>
      <w:r w:rsidRPr="00BC1E9C">
        <w:rPr>
          <w:b/>
          <w:bCs/>
        </w:rPr>
        <w:t xml:space="preserve">) </w:t>
      </w:r>
      <w:r w:rsidRPr="00BC1E9C">
        <w:rPr>
          <w:b/>
          <w:bCs/>
          <w:sz w:val="26"/>
        </w:rPr>
        <w:t xml:space="preserve">BURMISTRZ GÓRY </w:t>
      </w:r>
      <w:r w:rsidRPr="00BC1E9C">
        <w:rPr>
          <w:b/>
          <w:bCs/>
        </w:rPr>
        <w:t xml:space="preserve">podaje </w:t>
      </w:r>
      <w:r w:rsidRPr="00BC1E9C">
        <w:rPr>
          <w:b/>
          <w:bCs/>
        </w:rPr>
        <w:br/>
        <w:t xml:space="preserve">do publicznej wiadomości wykaz nieruchomości przeznaczonej do zbycia na własność </w:t>
      </w:r>
      <w:r w:rsidRPr="00BC1E9C">
        <w:rPr>
          <w:b/>
          <w:bCs/>
        </w:rPr>
        <w:br/>
        <w:t>w drodze ustnego przetargu nieograniczonego.</w:t>
      </w:r>
    </w:p>
    <w:p w14:paraId="2B9E2C36" w14:textId="77777777" w:rsidR="00BC1E9C" w:rsidRPr="00BC1E9C" w:rsidRDefault="00BC1E9C" w:rsidP="00BC1E9C"/>
    <w:p w14:paraId="6E12E7C2" w14:textId="77777777" w:rsidR="00BC1E9C" w:rsidRPr="00BC1E9C" w:rsidRDefault="00BC1E9C" w:rsidP="00BC1E9C">
      <w:pPr>
        <w:tabs>
          <w:tab w:val="left" w:pos="3525"/>
        </w:tabs>
      </w:pPr>
      <w:r w:rsidRPr="00BC1E9C">
        <w:tab/>
      </w:r>
    </w:p>
    <w:p w14:paraId="6651FD01" w14:textId="7EE02E3C" w:rsidR="00BC1E9C" w:rsidRPr="00BC1E9C" w:rsidRDefault="00BC1E9C" w:rsidP="00BC1E9C">
      <w:pPr>
        <w:jc w:val="both"/>
      </w:pPr>
      <w:r w:rsidRPr="00BC1E9C">
        <w:rPr>
          <w:b/>
          <w:bCs/>
        </w:rPr>
        <w:t>1</w:t>
      </w:r>
      <w:r w:rsidRPr="00BC1E9C">
        <w:t xml:space="preserve">. Nieruchomość niezabudowana położona w obrębie </w:t>
      </w:r>
      <w:r w:rsidRPr="00BC1E9C">
        <w:rPr>
          <w:b/>
        </w:rPr>
        <w:t xml:space="preserve">miejscowości </w:t>
      </w:r>
      <w:r>
        <w:rPr>
          <w:b/>
        </w:rPr>
        <w:t>Ligota</w:t>
      </w:r>
      <w:r w:rsidRPr="00BC1E9C">
        <w:rPr>
          <w:b/>
        </w:rPr>
        <w:t xml:space="preserve">, </w:t>
      </w:r>
      <w:r w:rsidRPr="00BC1E9C">
        <w:t xml:space="preserve">oznaczona </w:t>
      </w:r>
      <w:r w:rsidRPr="00BC1E9C">
        <w:br/>
        <w:t xml:space="preserve">w ewidencji gruntów jako działka nr:  </w:t>
      </w:r>
    </w:p>
    <w:p w14:paraId="7263EF32" w14:textId="05229E0D" w:rsidR="00BC1E9C" w:rsidRPr="00BC1E9C" w:rsidRDefault="00964445" w:rsidP="00BC1E9C">
      <w:pPr>
        <w:jc w:val="both"/>
        <w:rPr>
          <w:b/>
          <w:bCs/>
        </w:rPr>
      </w:pPr>
      <w:r w:rsidRPr="00BC1E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1DA5B" wp14:editId="6E30E5FE">
                <wp:simplePos x="0" y="0"/>
                <wp:positionH relativeFrom="column">
                  <wp:posOffset>4208233</wp:posOffset>
                </wp:positionH>
                <wp:positionV relativeFrom="paragraph">
                  <wp:posOffset>9678</wp:posOffset>
                </wp:positionV>
                <wp:extent cx="2374790" cy="2816773"/>
                <wp:effectExtent l="0" t="0" r="26035" b="22225"/>
                <wp:wrapNone/>
                <wp:docPr id="21210582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790" cy="28167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17B81" w14:textId="26EDDA2E" w:rsidR="00BC1E9C" w:rsidRDefault="00964445" w:rsidP="00BC1E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7D548" wp14:editId="777BBDA7">
                                  <wp:extent cx="2364740" cy="2785241"/>
                                  <wp:effectExtent l="0" t="0" r="0" b="0"/>
                                  <wp:docPr id="1202319232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2319232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1693" cy="2793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1DA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31.35pt;margin-top:.75pt;width:187pt;height:2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Z0CFwIAACwEAAAOAAAAZHJzL2Uyb0RvYy54bWysU9tu2zAMfR+wfxD0vjhJkyYx4hRdugwD&#10;ugvQ7QNkWY6FyaJGKbG7rx8lp2l2exmmB0EUqUPy8Gh907eGHRV6Dbbgk9GYM2UlVNruC/7l8+7V&#10;kjMfhK2EAasK/qg8v9m8fLHuXK6m0ICpFDICsT7vXMGbEFyeZV42qhV+BE5ZctaArQhk4j6rUHSE&#10;3ppsOh5fZx1g5RCk8p5u7wYn3yT8ulYyfKxrrwIzBafaQtox7WXcs81a5HsUrtHyVIb4hypaoS0l&#10;PUPdiSDYAfVvUK2WCB7qMJLQZlDXWqrUA3UzGf/SzUMjnEq9EDnenWny/w9Wfjg+uE/IQv8aehpg&#10;asK7e5BfPbOwbYTdq1tE6BolKko8iZRlnfP56Wmk2uc+gpTde6hoyOIQIAH1NbaRFeqTEToN4PFM&#10;uuoDk3Q5vVrMFitySfJNl5PrxeIq5RD503OHPrxV0LJ4KDjSVBO8ON77EMsR+VNIzObB6GqnjUkG&#10;7sutQXYUpIBdWif0n8KMZV3BV/PpfGDgrxDjtP4E0epAUja6LfjyHCTyyNsbWyWhBaHNcKaSjT0R&#10;GbkbWAx92VNgJLSE6pEoRRgkS1+MDg3gd846kmvB/beDQMWZeWdpLKvJbBb1nYzZfDElAy895aVH&#10;WElQBQ+cDcdtGP7EwaHeN5RpEIKFWxplrRPJz1Wd6iZJJu5P3ydq/tJOUc+ffPMDAAD//wMAUEsD&#10;BBQABgAIAAAAIQC2Hp+j4AAAAAoBAAAPAAAAZHJzL2Rvd25yZXYueG1sTI/LTsMwEEX3SPyDNUhs&#10;EHXapm4JcSqEBIIdtBVs3XiaRPgRbDcNf890BcuZc3XnTLkerWEDhth5J2E6yYChq73uXCNht326&#10;XQGLSTmtjHco4QcjrKvLi1IV2p/cOw6b1DAqcbFQEtqU+oLzWLdoVZz4Hh2xgw9WJRpDw3VQJyq3&#10;hs+yTHCrOkcXWtXjY4v11+ZoJazyl+Ezvs7fPmpxMHfpZjk8fwcpr6/Gh3tgCcf0F4azPqlDRU57&#10;f3Q6MiNBiNmSogQWwM48mwta7CXk+WIKvCr5/xeqXwAAAP//AwBQSwECLQAUAAYACAAAACEAtoM4&#10;kv4AAADhAQAAEwAAAAAAAAAAAAAAAAAAAAAAW0NvbnRlbnRfVHlwZXNdLnhtbFBLAQItABQABgAI&#10;AAAAIQA4/SH/1gAAAJQBAAALAAAAAAAAAAAAAAAAAC8BAABfcmVscy8ucmVsc1BLAQItABQABgAI&#10;AAAAIQBW4Z0CFwIAACwEAAAOAAAAAAAAAAAAAAAAAC4CAABkcnMvZTJvRG9jLnhtbFBLAQItABQA&#10;BgAIAAAAIQC2Hp+j4AAAAAoBAAAPAAAAAAAAAAAAAAAAAHEEAABkcnMvZG93bnJldi54bWxQSwUG&#10;AAAAAAQABADzAAAAfgUAAAAA&#10;">
                <v:textbox>
                  <w:txbxContent>
                    <w:p w14:paraId="52417B81" w14:textId="26EDDA2E" w:rsidR="00BC1E9C" w:rsidRDefault="00964445" w:rsidP="00BC1E9C">
                      <w:r>
                        <w:rPr>
                          <w:noProof/>
                        </w:rPr>
                        <w:drawing>
                          <wp:inline distT="0" distB="0" distL="0" distR="0" wp14:anchorId="0DD7D548" wp14:editId="777BBDA7">
                            <wp:extent cx="2364740" cy="2785241"/>
                            <wp:effectExtent l="0" t="0" r="0" b="0"/>
                            <wp:docPr id="1202319232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2319232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1693" cy="2793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1E9C" w:rsidRPr="00BC1E9C">
        <w:rPr>
          <w:b/>
          <w:bCs/>
        </w:rPr>
        <w:t xml:space="preserve">- </w:t>
      </w:r>
      <w:r w:rsidR="00BC1E9C">
        <w:rPr>
          <w:b/>
          <w:bCs/>
        </w:rPr>
        <w:t>418/4</w:t>
      </w:r>
      <w:r w:rsidR="00BC1E9C" w:rsidRPr="00BC1E9C">
        <w:rPr>
          <w:b/>
          <w:bCs/>
        </w:rPr>
        <w:t xml:space="preserve"> o powierzchni 0,</w:t>
      </w:r>
      <w:r w:rsidR="00BC1E9C">
        <w:rPr>
          <w:b/>
          <w:bCs/>
        </w:rPr>
        <w:t>2900</w:t>
      </w:r>
      <w:r w:rsidR="00BC1E9C" w:rsidRPr="00BC1E9C">
        <w:rPr>
          <w:b/>
          <w:bCs/>
        </w:rPr>
        <w:t xml:space="preserve"> ha, sklasyfikowana jako </w:t>
      </w:r>
      <w:r w:rsidR="00BC1E9C">
        <w:rPr>
          <w:b/>
          <w:bCs/>
        </w:rPr>
        <w:t>S-</w:t>
      </w:r>
      <w:proofErr w:type="spellStart"/>
      <w:r w:rsidR="00BC1E9C" w:rsidRPr="00BC1E9C">
        <w:rPr>
          <w:b/>
          <w:bCs/>
        </w:rPr>
        <w:t>Ps</w:t>
      </w:r>
      <w:r w:rsidR="00BC1E9C">
        <w:rPr>
          <w:b/>
          <w:bCs/>
        </w:rPr>
        <w:t>III</w:t>
      </w:r>
      <w:proofErr w:type="spellEnd"/>
      <w:r w:rsidR="00BC1E9C" w:rsidRPr="00BC1E9C">
        <w:rPr>
          <w:b/>
          <w:bCs/>
        </w:rPr>
        <w:t xml:space="preserve">, </w:t>
      </w:r>
    </w:p>
    <w:p w14:paraId="7EDC3737" w14:textId="4F8A3BBD" w:rsidR="00BC1E9C" w:rsidRPr="00BC1E9C" w:rsidRDefault="00BC1E9C" w:rsidP="00BC1E9C">
      <w:pPr>
        <w:jc w:val="both"/>
      </w:pPr>
      <w:r w:rsidRPr="00BC1E9C">
        <w:t xml:space="preserve">zapisana w księdze wieczystej </w:t>
      </w:r>
      <w:r w:rsidRPr="00BC1E9C">
        <w:rPr>
          <w:bCs/>
        </w:rPr>
        <w:t xml:space="preserve">nr </w:t>
      </w:r>
      <w:r w:rsidRPr="00BC1E9C">
        <w:t>LE1G/000</w:t>
      </w:r>
      <w:r>
        <w:t>85694/1</w:t>
      </w:r>
      <w:r w:rsidRPr="00BC1E9C">
        <w:t>.</w:t>
      </w:r>
    </w:p>
    <w:p w14:paraId="613F221A" w14:textId="77777777" w:rsidR="00BC1E9C" w:rsidRPr="00BC1E9C" w:rsidRDefault="00BC1E9C" w:rsidP="00BC1E9C">
      <w:pPr>
        <w:jc w:val="both"/>
      </w:pPr>
    </w:p>
    <w:p w14:paraId="4E0C39A7" w14:textId="77777777" w:rsidR="00BC1E9C" w:rsidRPr="00BC1E9C" w:rsidRDefault="00BC1E9C" w:rsidP="00BC1E9C">
      <w:r w:rsidRPr="00BC1E9C">
        <w:t xml:space="preserve">W/w nieruchomość wolna jest od ograniczeń, obciążeń </w:t>
      </w:r>
      <w:r w:rsidRPr="00BC1E9C">
        <w:br/>
        <w:t>i hipotek.</w:t>
      </w:r>
    </w:p>
    <w:p w14:paraId="460C9F53" w14:textId="77777777" w:rsidR="00BC1E9C" w:rsidRPr="00BC1E9C" w:rsidRDefault="00BC1E9C" w:rsidP="00BC1E9C">
      <w:pPr>
        <w:jc w:val="both"/>
      </w:pPr>
    </w:p>
    <w:p w14:paraId="6D48FCF4" w14:textId="3648D82A" w:rsidR="00BC1E9C" w:rsidRPr="00BC1E9C" w:rsidRDefault="00BC1E9C" w:rsidP="00BC1E9C">
      <w:pPr>
        <w:overflowPunct w:val="0"/>
        <w:autoSpaceDE w:val="0"/>
        <w:autoSpaceDN w:val="0"/>
        <w:adjustRightInd w:val="0"/>
      </w:pPr>
      <w:r w:rsidRPr="00BC1E9C">
        <w:t xml:space="preserve">W Planie Zagospodarowania Przestrzennego dla Gminy </w:t>
      </w:r>
      <w:r w:rsidRPr="00BC1E9C">
        <w:br/>
        <w:t>Góry, nieruchomość</w:t>
      </w:r>
      <w:r w:rsidRPr="00BC1E9C">
        <w:rPr>
          <w:b/>
          <w:bCs/>
        </w:rPr>
        <w:t xml:space="preserve"> </w:t>
      </w:r>
      <w:r w:rsidRPr="00BC1E9C">
        <w:t xml:space="preserve">znajduje się w jednostce bilansowej </w:t>
      </w:r>
      <w:r w:rsidRPr="00BC1E9C">
        <w:rPr>
          <w:b/>
        </w:rPr>
        <w:t>RM/</w:t>
      </w:r>
      <w:r>
        <w:rPr>
          <w:b/>
        </w:rPr>
        <w:t>16</w:t>
      </w:r>
      <w:r w:rsidRPr="00BC1E9C">
        <w:t>,</w:t>
      </w:r>
    </w:p>
    <w:p w14:paraId="241D199F" w14:textId="77777777" w:rsidR="00BC1E9C" w:rsidRPr="00BC1E9C" w:rsidRDefault="00BC1E9C" w:rsidP="00BC1E9C">
      <w:pPr>
        <w:overflowPunct w:val="0"/>
        <w:autoSpaceDE w:val="0"/>
        <w:autoSpaceDN w:val="0"/>
        <w:adjustRightInd w:val="0"/>
      </w:pPr>
      <w:r w:rsidRPr="00BC1E9C">
        <w:t xml:space="preserve">dla której ustala się przeznaczenie na tereny zabudowy </w:t>
      </w:r>
    </w:p>
    <w:p w14:paraId="0B6CC1B5" w14:textId="77777777" w:rsidR="00BC1E9C" w:rsidRDefault="00BC1E9C" w:rsidP="00BC1E9C">
      <w:pPr>
        <w:overflowPunct w:val="0"/>
        <w:autoSpaceDE w:val="0"/>
        <w:autoSpaceDN w:val="0"/>
        <w:adjustRightInd w:val="0"/>
      </w:pPr>
      <w:r w:rsidRPr="00BC1E9C">
        <w:t xml:space="preserve">zagrodowej. </w:t>
      </w:r>
    </w:p>
    <w:p w14:paraId="4662F235" w14:textId="140F72C8" w:rsidR="006F79B2" w:rsidRPr="00E828AF" w:rsidRDefault="006F79B2" w:rsidP="00BC1E9C">
      <w:pPr>
        <w:overflowPunct w:val="0"/>
        <w:autoSpaceDE w:val="0"/>
        <w:autoSpaceDN w:val="0"/>
        <w:adjustRightInd w:val="0"/>
        <w:rPr>
          <w:b/>
          <w:bCs/>
          <w:u w:val="single"/>
        </w:rPr>
      </w:pPr>
      <w:r w:rsidRPr="00E828AF">
        <w:rPr>
          <w:b/>
          <w:bCs/>
          <w:u w:val="single"/>
        </w:rPr>
        <w:t>Przez działkę, niedaleko jej granicy przebiega sieć wodociągowa</w:t>
      </w:r>
    </w:p>
    <w:p w14:paraId="068FAF11" w14:textId="6C10136B" w:rsidR="006F79B2" w:rsidRPr="00964445" w:rsidRDefault="006F79B2" w:rsidP="00BC1E9C">
      <w:pPr>
        <w:overflowPunct w:val="0"/>
        <w:autoSpaceDE w:val="0"/>
        <w:autoSpaceDN w:val="0"/>
        <w:adjustRightInd w:val="0"/>
      </w:pPr>
      <w:r w:rsidRPr="00E828AF">
        <w:rPr>
          <w:b/>
          <w:bCs/>
          <w:u w:val="single"/>
        </w:rPr>
        <w:t xml:space="preserve">oraz </w:t>
      </w:r>
      <w:r w:rsidR="004734AB" w:rsidRPr="00E828AF">
        <w:rPr>
          <w:b/>
          <w:bCs/>
          <w:u w:val="single"/>
        </w:rPr>
        <w:t>n</w:t>
      </w:r>
      <w:r w:rsidRPr="00E828AF">
        <w:rPr>
          <w:b/>
          <w:bCs/>
          <w:u w:val="single"/>
        </w:rPr>
        <w:t>aziemna sieć</w:t>
      </w:r>
      <w:r w:rsidR="004734AB" w:rsidRPr="00E828AF">
        <w:rPr>
          <w:b/>
          <w:bCs/>
          <w:u w:val="single"/>
        </w:rPr>
        <w:t xml:space="preserve"> elektroenergetyczna</w:t>
      </w:r>
      <w:r w:rsidR="00E828AF">
        <w:rPr>
          <w:b/>
          <w:bCs/>
          <w:u w:val="single"/>
        </w:rPr>
        <w:t xml:space="preserve"> </w:t>
      </w:r>
      <w:r w:rsidR="00E828AF" w:rsidRPr="00964445">
        <w:t>(</w:t>
      </w:r>
      <w:r w:rsidR="00964445" w:rsidRPr="00964445">
        <w:t xml:space="preserve">na mapie oznaczone </w:t>
      </w:r>
    </w:p>
    <w:p w14:paraId="5ACEF816" w14:textId="7C628EE0" w:rsidR="00964445" w:rsidRPr="00964445" w:rsidRDefault="00964445" w:rsidP="00BC1E9C">
      <w:pPr>
        <w:overflowPunct w:val="0"/>
        <w:autoSpaceDE w:val="0"/>
        <w:autoSpaceDN w:val="0"/>
        <w:adjustRightInd w:val="0"/>
      </w:pPr>
      <w:r w:rsidRPr="00964445">
        <w:t>niebieską i czerwoną linią).</w:t>
      </w:r>
    </w:p>
    <w:p w14:paraId="664FE12B" w14:textId="6E25A70A" w:rsidR="00BC1E9C" w:rsidRPr="00BC1E9C" w:rsidRDefault="00BC1E9C" w:rsidP="00BC1E9C">
      <w:r w:rsidRPr="00BC1E9C">
        <w:t xml:space="preserve">Na dzień oględzin działka </w:t>
      </w:r>
      <w:r>
        <w:t xml:space="preserve">w znacznej części </w:t>
      </w:r>
      <w:r w:rsidRPr="00BC1E9C">
        <w:t>porośnięta</w:t>
      </w:r>
      <w:r>
        <w:t xml:space="preserve"> jest</w:t>
      </w:r>
      <w:r w:rsidRPr="00BC1E9C">
        <w:t xml:space="preserve"> </w:t>
      </w:r>
    </w:p>
    <w:p w14:paraId="22D6855D" w14:textId="77777777" w:rsidR="00BC1E9C" w:rsidRDefault="00BC1E9C" w:rsidP="00BC1E9C">
      <w:r w:rsidRPr="00BC1E9C">
        <w:t>samosiejkami drzew i krzewów. Działka posiada dostęp do drogi</w:t>
      </w:r>
      <w:r>
        <w:t xml:space="preserve"> </w:t>
      </w:r>
    </w:p>
    <w:p w14:paraId="217E131A" w14:textId="2135AA64" w:rsidR="00BC1E9C" w:rsidRPr="00BC1E9C" w:rsidRDefault="00BC1E9C" w:rsidP="00BC1E9C">
      <w:r>
        <w:t>publicznej</w:t>
      </w:r>
      <w:r w:rsidRPr="00BC1E9C">
        <w:t>.</w:t>
      </w:r>
    </w:p>
    <w:p w14:paraId="7CAF962C" w14:textId="77777777" w:rsidR="00BC1E9C" w:rsidRPr="00BC1E9C" w:rsidRDefault="00BC1E9C" w:rsidP="00BC1E9C">
      <w:pPr>
        <w:overflowPunct w:val="0"/>
        <w:autoSpaceDE w:val="0"/>
        <w:autoSpaceDN w:val="0"/>
        <w:adjustRightInd w:val="0"/>
        <w:jc w:val="both"/>
        <w:rPr>
          <w:b/>
          <w:u w:val="single"/>
        </w:rPr>
      </w:pPr>
    </w:p>
    <w:p w14:paraId="49D612C6" w14:textId="1C5A645B" w:rsidR="00BC1E9C" w:rsidRPr="00BC1E9C" w:rsidRDefault="00BC1E9C" w:rsidP="00BC1E9C">
      <w:pPr>
        <w:jc w:val="both"/>
        <w:rPr>
          <w:b/>
          <w:bCs/>
          <w:u w:val="single"/>
        </w:rPr>
      </w:pPr>
      <w:r w:rsidRPr="00BC1E9C">
        <w:rPr>
          <w:b/>
          <w:u w:val="single"/>
        </w:rPr>
        <w:t xml:space="preserve">2. </w:t>
      </w:r>
      <w:r w:rsidRPr="00BC1E9C">
        <w:rPr>
          <w:b/>
          <w:bCs/>
          <w:u w:val="single"/>
        </w:rPr>
        <w:t xml:space="preserve">Cena wywoławcza nieruchomości ustalona została na kwotę </w:t>
      </w:r>
      <w:r>
        <w:rPr>
          <w:b/>
          <w:bCs/>
          <w:u w:val="single"/>
        </w:rPr>
        <w:t>98</w:t>
      </w:r>
      <w:r w:rsidRPr="00BC1E9C">
        <w:rPr>
          <w:b/>
          <w:bCs/>
          <w:u w:val="single"/>
        </w:rPr>
        <w:t>.500,00 zł netto</w:t>
      </w:r>
    </w:p>
    <w:p w14:paraId="349B0761" w14:textId="77777777" w:rsidR="00BC1E9C" w:rsidRPr="00BC1E9C" w:rsidRDefault="00BC1E9C" w:rsidP="00BC1E9C">
      <w:pPr>
        <w:jc w:val="both"/>
        <w:rPr>
          <w:sz w:val="18"/>
        </w:rPr>
      </w:pPr>
      <w:r w:rsidRPr="00BC1E9C">
        <w:rPr>
          <w:sz w:val="18"/>
        </w:rPr>
        <w:t>Do ceny nieruchomości osiągniętej w wyniku przetargu zostanie doliczony 23% podatek VAT, zgodnie z ustawą z dnia                   11 marca 2004 r. o podatku od towarów i usług (Dz. U. z 2025 r. poz. 775 ze zm.).</w:t>
      </w:r>
    </w:p>
    <w:p w14:paraId="3A76D8B9" w14:textId="77777777" w:rsidR="00BC1E9C" w:rsidRPr="00BC1E9C" w:rsidRDefault="00BC1E9C" w:rsidP="00BC1E9C">
      <w:pPr>
        <w:jc w:val="both"/>
        <w:rPr>
          <w:b/>
          <w:bCs/>
        </w:rPr>
      </w:pPr>
    </w:p>
    <w:p w14:paraId="7C650BCB" w14:textId="77777777" w:rsidR="00BC1E9C" w:rsidRPr="00BC1E9C" w:rsidRDefault="00BC1E9C" w:rsidP="00BC1E9C">
      <w:pPr>
        <w:jc w:val="both"/>
      </w:pPr>
      <w:r w:rsidRPr="00BC1E9C">
        <w:rPr>
          <w:b/>
          <w:bCs/>
        </w:rPr>
        <w:t xml:space="preserve">3. </w:t>
      </w:r>
      <w:r w:rsidRPr="00BC1E9C">
        <w:t>Nieruchomość przeznacza się do zbycia na własność.</w:t>
      </w:r>
    </w:p>
    <w:p w14:paraId="4B825BBD" w14:textId="77777777" w:rsidR="00BC1E9C" w:rsidRPr="00BC1E9C" w:rsidRDefault="00BC1E9C" w:rsidP="00BC1E9C">
      <w:pPr>
        <w:jc w:val="both"/>
        <w:rPr>
          <w:b/>
          <w:bCs/>
        </w:rPr>
      </w:pPr>
    </w:p>
    <w:p w14:paraId="63063833" w14:textId="6C09EA96" w:rsidR="00BC1E9C" w:rsidRPr="00BC1E9C" w:rsidRDefault="00BC1E9C" w:rsidP="00BC1E9C">
      <w:pPr>
        <w:overflowPunct w:val="0"/>
        <w:autoSpaceDE w:val="0"/>
        <w:autoSpaceDN w:val="0"/>
        <w:adjustRightInd w:val="0"/>
        <w:jc w:val="both"/>
        <w:rPr>
          <w:b/>
          <w:bCs/>
          <w:u w:val="single"/>
        </w:rPr>
      </w:pPr>
      <w:r w:rsidRPr="00BC1E9C">
        <w:rPr>
          <w:b/>
          <w:bCs/>
        </w:rPr>
        <w:t>4.</w:t>
      </w:r>
      <w:r w:rsidRPr="00BC1E9C">
        <w:rPr>
          <w:rFonts w:ascii="Bookman Old Style" w:hAnsi="Bookman Old Style"/>
          <w:b/>
          <w:bCs/>
        </w:rPr>
        <w:t xml:space="preserve"> </w:t>
      </w:r>
      <w:r w:rsidRPr="00BC1E9C">
        <w:t xml:space="preserve">Zgodnie z art. 34 ust. 1 i 2 ustawy z dnia 21 sierpnia 1997 r. o gospodarce nieruchomościami, prawo pierwszeństwa w nabyciu nieruchomości mają osoby, którym przysługuje roszczenie </w:t>
      </w:r>
      <w:r w:rsidR="00E828AF">
        <w:br/>
      </w:r>
      <w:r w:rsidRPr="00BC1E9C">
        <w:t>o nabycie lub są poprzednimi właścicielami zbywanej nieruchomości pozbawionymi prawa własności tej nieruchomości przed 05.12.1990r. albo ich spadkobiercami, jeżeli złożą wniosek o ich nabycie w terminie do dnia</w:t>
      </w:r>
      <w:r w:rsidRPr="00BC1E9C">
        <w:rPr>
          <w:b/>
          <w:bCs/>
          <w:u w:val="single"/>
        </w:rPr>
        <w:t xml:space="preserve"> </w:t>
      </w:r>
      <w:r w:rsidR="00E828AF">
        <w:rPr>
          <w:b/>
          <w:bCs/>
          <w:u w:val="single"/>
        </w:rPr>
        <w:t>25 września 2026</w:t>
      </w:r>
      <w:r w:rsidRPr="00BC1E9C">
        <w:rPr>
          <w:b/>
          <w:bCs/>
          <w:u w:val="single"/>
        </w:rPr>
        <w:t xml:space="preserve"> r.</w:t>
      </w:r>
    </w:p>
    <w:p w14:paraId="00A6F4DE" w14:textId="77777777" w:rsidR="00BC1E9C" w:rsidRPr="00BC1E9C" w:rsidRDefault="00BC1E9C" w:rsidP="00BC1E9C">
      <w:pPr>
        <w:overflowPunct w:val="0"/>
        <w:autoSpaceDE w:val="0"/>
        <w:autoSpaceDN w:val="0"/>
        <w:adjustRightInd w:val="0"/>
        <w:rPr>
          <w:b/>
          <w:bCs/>
          <w:u w:val="single"/>
        </w:rPr>
      </w:pPr>
    </w:p>
    <w:p w14:paraId="200C9130" w14:textId="22C1E33A" w:rsidR="00BC1E9C" w:rsidRPr="00BC1E9C" w:rsidRDefault="00BC1E9C" w:rsidP="00BC1E9C">
      <w:pPr>
        <w:jc w:val="both"/>
      </w:pPr>
      <w:r w:rsidRPr="00BC1E9C">
        <w:rPr>
          <w:b/>
          <w:bCs/>
        </w:rPr>
        <w:t xml:space="preserve">5. </w:t>
      </w:r>
      <w:r w:rsidRPr="00BC1E9C">
        <w:t xml:space="preserve">Szczegółowe informacje na temat przedmiotu </w:t>
      </w:r>
      <w:r w:rsidR="00E828AF">
        <w:t xml:space="preserve">sprzedaży </w:t>
      </w:r>
      <w:r w:rsidRPr="00BC1E9C">
        <w:t xml:space="preserve">uzyskać można w Urzędzie Miasta i Gminy w Górze w Wydziale </w:t>
      </w:r>
      <w:r w:rsidR="00E828AF">
        <w:t>Gospodarki Komunalnej</w:t>
      </w:r>
      <w:r w:rsidRPr="00BC1E9C">
        <w:t xml:space="preserve"> (pokój 205) lub pod numerem tel. </w:t>
      </w:r>
      <w:r w:rsidRPr="00BC1E9C">
        <w:rPr>
          <w:u w:val="single"/>
        </w:rPr>
        <w:t>(65) 544 36 31.</w:t>
      </w:r>
    </w:p>
    <w:p w14:paraId="1D2A9C2F" w14:textId="77777777" w:rsidR="00BC1E9C" w:rsidRPr="00BC1E9C" w:rsidRDefault="00BC1E9C" w:rsidP="00BC1E9C">
      <w:pPr>
        <w:rPr>
          <w:b/>
        </w:rPr>
      </w:pPr>
    </w:p>
    <w:p w14:paraId="06B66978" w14:textId="77777777" w:rsidR="00BC1E9C" w:rsidRPr="00BC1E9C" w:rsidRDefault="00BC1E9C" w:rsidP="00BC1E9C">
      <w:pPr>
        <w:rPr>
          <w:b/>
        </w:rPr>
      </w:pPr>
    </w:p>
    <w:p w14:paraId="1EF8C6C6" w14:textId="77777777" w:rsidR="00BC1E9C" w:rsidRPr="00BC1E9C" w:rsidRDefault="00BC1E9C" w:rsidP="00BC1E9C">
      <w:pPr>
        <w:rPr>
          <w:b/>
        </w:rPr>
      </w:pPr>
    </w:p>
    <w:p w14:paraId="48EE4F2B" w14:textId="77777777" w:rsidR="00BC1E9C" w:rsidRPr="00BC1E9C" w:rsidRDefault="00BC1E9C" w:rsidP="00BC1E9C">
      <w:pPr>
        <w:rPr>
          <w:b/>
        </w:rPr>
      </w:pPr>
    </w:p>
    <w:p w14:paraId="795FED69" w14:textId="77777777" w:rsidR="00BC1E9C" w:rsidRPr="00BC1E9C" w:rsidRDefault="00BC1E9C" w:rsidP="00BC1E9C">
      <w:pPr>
        <w:rPr>
          <w:b/>
        </w:rPr>
      </w:pPr>
    </w:p>
    <w:p w14:paraId="7023D3EC" w14:textId="77777777" w:rsidR="00BC1E9C" w:rsidRPr="00BC1E9C" w:rsidRDefault="00BC1E9C" w:rsidP="00BC1E9C">
      <w:pPr>
        <w:rPr>
          <w:b/>
        </w:rPr>
      </w:pPr>
    </w:p>
    <w:p w14:paraId="2985EB76" w14:textId="77777777" w:rsidR="00BC1E9C" w:rsidRPr="00BC1E9C" w:rsidRDefault="00BC1E9C" w:rsidP="00BC1E9C">
      <w:pPr>
        <w:rPr>
          <w:b/>
        </w:rPr>
      </w:pPr>
    </w:p>
    <w:p w14:paraId="11A6E8E9" w14:textId="77777777" w:rsidR="00BC1E9C" w:rsidRPr="00BC1E9C" w:rsidRDefault="00BC1E9C" w:rsidP="00BC1E9C">
      <w:pPr>
        <w:rPr>
          <w:b/>
        </w:rPr>
      </w:pPr>
    </w:p>
    <w:p w14:paraId="00606A3B" w14:textId="77777777" w:rsidR="00072BA8" w:rsidRDefault="00072BA8" w:rsidP="00072BA8">
      <w:pPr>
        <w:jc w:val="right"/>
      </w:pPr>
    </w:p>
    <w:p w14:paraId="0DD80A24" w14:textId="77777777" w:rsidR="00072BA8" w:rsidRDefault="00072BA8" w:rsidP="00072BA8">
      <w:pPr>
        <w:jc w:val="right"/>
      </w:pPr>
    </w:p>
    <w:p w14:paraId="3409C89A" w14:textId="77777777" w:rsidR="00072BA8" w:rsidRDefault="00072BA8" w:rsidP="00072BA8">
      <w:pPr>
        <w:jc w:val="right"/>
      </w:pPr>
    </w:p>
    <w:p w14:paraId="76618EE3" w14:textId="77777777" w:rsidR="00072BA8" w:rsidRDefault="00072BA8" w:rsidP="00072BA8">
      <w:pPr>
        <w:jc w:val="right"/>
      </w:pPr>
    </w:p>
    <w:p w14:paraId="17B39D98" w14:textId="77777777" w:rsidR="00072BA8" w:rsidRDefault="00072BA8" w:rsidP="00072BA8">
      <w:pPr>
        <w:jc w:val="right"/>
      </w:pPr>
    </w:p>
    <w:p w14:paraId="60B17EE6" w14:textId="77777777" w:rsidR="00072BA8" w:rsidRDefault="00072BA8" w:rsidP="00072BA8">
      <w:pPr>
        <w:jc w:val="right"/>
      </w:pPr>
    </w:p>
    <w:p w14:paraId="145E1D9E" w14:textId="77777777" w:rsidR="00072BA8" w:rsidRDefault="00072BA8" w:rsidP="00072BA8">
      <w:pPr>
        <w:jc w:val="right"/>
      </w:pPr>
    </w:p>
    <w:p w14:paraId="79A2E4A0" w14:textId="77777777" w:rsidR="00072BA8" w:rsidRDefault="00072BA8" w:rsidP="00072BA8">
      <w:pPr>
        <w:jc w:val="right"/>
      </w:pPr>
    </w:p>
    <w:p w14:paraId="7929D119" w14:textId="77777777" w:rsidR="00072BA8" w:rsidRDefault="00072BA8" w:rsidP="00072BA8">
      <w:pPr>
        <w:jc w:val="right"/>
      </w:pPr>
    </w:p>
    <w:p w14:paraId="02266151" w14:textId="77777777" w:rsidR="004524E5" w:rsidRDefault="004524E5" w:rsidP="004524E5">
      <w:pPr>
        <w:jc w:val="right"/>
      </w:pPr>
    </w:p>
    <w:p w14:paraId="1570104F" w14:textId="77777777" w:rsidR="004524E5" w:rsidRDefault="004524E5" w:rsidP="004524E5">
      <w:pPr>
        <w:jc w:val="right"/>
      </w:pPr>
    </w:p>
    <w:p w14:paraId="072E5CCE" w14:textId="77777777" w:rsidR="004524E5" w:rsidRDefault="004524E5" w:rsidP="004524E5">
      <w:pPr>
        <w:jc w:val="right"/>
      </w:pPr>
    </w:p>
    <w:p w14:paraId="27E96E40" w14:textId="77777777" w:rsidR="00697D0F" w:rsidRDefault="00697D0F"/>
    <w:sectPr w:rsidR="0069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38"/>
    <w:rsid w:val="00072BA8"/>
    <w:rsid w:val="000C2CC6"/>
    <w:rsid w:val="000D72C6"/>
    <w:rsid w:val="00187EA4"/>
    <w:rsid w:val="00301FA4"/>
    <w:rsid w:val="00341780"/>
    <w:rsid w:val="00360538"/>
    <w:rsid w:val="004524E5"/>
    <w:rsid w:val="004734AB"/>
    <w:rsid w:val="00474874"/>
    <w:rsid w:val="0048122C"/>
    <w:rsid w:val="0048641B"/>
    <w:rsid w:val="004928C5"/>
    <w:rsid w:val="004A4894"/>
    <w:rsid w:val="00562978"/>
    <w:rsid w:val="005952D4"/>
    <w:rsid w:val="005A78F8"/>
    <w:rsid w:val="005B52E3"/>
    <w:rsid w:val="00697D0F"/>
    <w:rsid w:val="006F79B2"/>
    <w:rsid w:val="007D472B"/>
    <w:rsid w:val="00832067"/>
    <w:rsid w:val="00851F12"/>
    <w:rsid w:val="00964445"/>
    <w:rsid w:val="00BC1E9C"/>
    <w:rsid w:val="00C62431"/>
    <w:rsid w:val="00D22CDA"/>
    <w:rsid w:val="00E828AF"/>
    <w:rsid w:val="00EB3F34"/>
    <w:rsid w:val="00ED62BA"/>
    <w:rsid w:val="00F3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7C3"/>
  <w15:chartTrackingRefBased/>
  <w15:docId w15:val="{4D85E50D-2BAF-4EAA-9CDB-83C0D55E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524E5"/>
    <w:pPr>
      <w:overflowPunct w:val="0"/>
      <w:autoSpaceDE w:val="0"/>
      <w:autoSpaceDN w:val="0"/>
      <w:adjustRightInd w:val="0"/>
      <w:ind w:left="360"/>
    </w:pPr>
    <w:rPr>
      <w:rFonts w:ascii="Bookman Old Style" w:hAnsi="Bookman Old Sty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524E5"/>
    <w:rPr>
      <w:rFonts w:ascii="Bookman Old Style" w:eastAsia="Times New Roman" w:hAnsi="Bookman Old Sty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3</cp:revision>
  <cp:lastPrinted>2026-07-03T09:59:00Z</cp:lastPrinted>
  <dcterms:created xsi:type="dcterms:W3CDTF">2026-06-01T10:56:00Z</dcterms:created>
  <dcterms:modified xsi:type="dcterms:W3CDTF">2026-07-03T10:04:00Z</dcterms:modified>
</cp:coreProperties>
</file>