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D7515" w14:textId="77777777" w:rsidR="00B45397" w:rsidRPr="00CB7465" w:rsidRDefault="00B45397" w:rsidP="00B45397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WYNIKI OGŁOSZEŃ: Wykonanie usług </w:t>
      </w:r>
      <w:r w:rsidRPr="00CB7465">
        <w:rPr>
          <w:rFonts w:ascii="Times New Roman" w:eastAsia="Times New Roman" w:hAnsi="Times New Roman" w:cs="Times New Roman"/>
          <w:b/>
          <w:color w:val="2A2A2A"/>
          <w:sz w:val="24"/>
          <w:szCs w:val="24"/>
          <w:lang w:eastAsia="pl-PL"/>
        </w:rPr>
        <w:t xml:space="preserve">wywozu nieczystości płynnych </w:t>
      </w:r>
      <w:r w:rsidRPr="00CB7465">
        <w:rPr>
          <w:rFonts w:ascii="Times New Roman" w:eastAsia="Times New Roman" w:hAnsi="Times New Roman" w:cs="Times New Roman"/>
          <w:b/>
          <w:color w:val="2A2A2A"/>
          <w:sz w:val="24"/>
          <w:szCs w:val="24"/>
          <w:lang w:eastAsia="pl-PL"/>
        </w:rPr>
        <w:br/>
        <w:t>z obiektów należących do Gminy Góra</w:t>
      </w: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</w:p>
    <w:p w14:paraId="0E216EDD" w14:textId="1169E1B8" w:rsidR="004320A6" w:rsidRPr="00CB7465" w:rsidRDefault="004F36FD" w:rsidP="00D47BF8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G</w:t>
      </w:r>
      <w:r w:rsidR="00E565B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M.</w:t>
      </w: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271.</w:t>
      </w:r>
      <w:r w:rsidR="00E565B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1</w:t>
      </w:r>
      <w:r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.202</w:t>
      </w:r>
      <w:r w:rsidR="00FE29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</w:t>
      </w:r>
      <w:r w:rsidR="004320A6"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  <w:r w:rsidR="004320A6" w:rsidRPr="00CB746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ab/>
      </w:r>
    </w:p>
    <w:p w14:paraId="423DA1FE" w14:textId="77777777" w:rsidR="00FE2939" w:rsidRPr="00B923F9" w:rsidRDefault="00FE2939" w:rsidP="00FE2939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B923F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Informujemy Państwa, że w przedmiotowym postępowaniu </w:t>
      </w:r>
      <w:r>
        <w:rPr>
          <w:rFonts w:ascii="Verdana" w:eastAsia="Times New Roman" w:hAnsi="Verdana" w:cs="Times New Roman"/>
          <w:sz w:val="20"/>
          <w:szCs w:val="20"/>
          <w:lang w:eastAsia="pl-PL"/>
        </w:rPr>
        <w:t xml:space="preserve">nie </w:t>
      </w:r>
      <w:r w:rsidRPr="00B923F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wpłynęła </w:t>
      </w:r>
      <w:r>
        <w:rPr>
          <w:rFonts w:ascii="Verdana" w:eastAsia="Times New Roman" w:hAnsi="Verdana" w:cs="Times New Roman"/>
          <w:sz w:val="20"/>
          <w:szCs w:val="20"/>
          <w:lang w:eastAsia="pl-PL"/>
        </w:rPr>
        <w:t xml:space="preserve">żadna </w:t>
      </w:r>
      <w:r w:rsidRPr="00B923F9">
        <w:rPr>
          <w:rFonts w:ascii="Verdana" w:eastAsia="Times New Roman" w:hAnsi="Verdana" w:cs="Times New Roman"/>
          <w:sz w:val="20"/>
          <w:szCs w:val="20"/>
          <w:lang w:eastAsia="pl-PL"/>
        </w:rPr>
        <w:t xml:space="preserve">oferta. </w:t>
      </w:r>
    </w:p>
    <w:p w14:paraId="5DE5B01B" w14:textId="77777777" w:rsidR="00FE2939" w:rsidRDefault="00FE2939" w:rsidP="00FE2939">
      <w:pPr>
        <w:jc w:val="both"/>
        <w:rPr>
          <w:rFonts w:ascii="Verdana" w:eastAsiaTheme="minorEastAsia" w:hAnsi="Verdana" w:cs="Times New Roman"/>
          <w:bCs/>
          <w:sz w:val="20"/>
          <w:szCs w:val="20"/>
          <w:lang w:eastAsia="pl-PL"/>
        </w:rPr>
      </w:pPr>
      <w:r>
        <w:rPr>
          <w:rFonts w:ascii="Verdana" w:eastAsiaTheme="minorEastAsia" w:hAnsi="Verdana" w:cs="Times New Roman"/>
          <w:bCs/>
          <w:sz w:val="20"/>
          <w:szCs w:val="20"/>
          <w:lang w:eastAsia="pl-PL"/>
        </w:rPr>
        <w:t>Zgodnie z pkt 10.1</w:t>
      </w:r>
      <w:r w:rsidRPr="00B923F9">
        <w:rPr>
          <w:rFonts w:ascii="Verdana" w:eastAsiaTheme="minorEastAsia" w:hAnsi="Verdana" w:cs="Times New Roman"/>
          <w:bCs/>
          <w:sz w:val="20"/>
          <w:szCs w:val="20"/>
          <w:lang w:eastAsia="pl-PL"/>
        </w:rPr>
        <w:t xml:space="preserve">. „Zaproszenia do złożenia oferty” </w:t>
      </w:r>
      <w:r w:rsidRPr="00B923F9">
        <w:rPr>
          <w:rFonts w:ascii="Verdana" w:eastAsiaTheme="minorEastAsia" w:hAnsi="Verdana" w:cs="Times New Roman"/>
          <w:bCs/>
          <w:sz w:val="20"/>
          <w:szCs w:val="20"/>
          <w:u w:val="single"/>
          <w:lang w:eastAsia="pl-PL"/>
        </w:rPr>
        <w:t xml:space="preserve">przedmiotowe postępowanie zostało unieważnione </w:t>
      </w:r>
      <w:r w:rsidRPr="009723AF">
        <w:rPr>
          <w:rFonts w:ascii="Verdana" w:eastAsiaTheme="minorEastAsia" w:hAnsi="Verdana" w:cs="Times New Roman"/>
          <w:bCs/>
          <w:sz w:val="20"/>
          <w:szCs w:val="20"/>
          <w:u w:val="single"/>
          <w:lang w:eastAsia="pl-PL"/>
        </w:rPr>
        <w:t>z uwagi na fakt, iż nie złożono żadnej oferty.</w:t>
      </w:r>
    </w:p>
    <w:p w14:paraId="58043C81" w14:textId="77777777" w:rsidR="00EC1407" w:rsidRPr="00CB7465" w:rsidRDefault="00EC1407" w:rsidP="00EC1407">
      <w:pPr>
        <w:spacing w:line="240" w:lineRule="auto"/>
        <w:ind w:left="4956"/>
        <w:rPr>
          <w:rFonts w:ascii="Times New Roman" w:hAnsi="Times New Roman" w:cs="Times New Roman"/>
          <w:sz w:val="24"/>
          <w:szCs w:val="24"/>
        </w:rPr>
      </w:pPr>
    </w:p>
    <w:p w14:paraId="28D7110F" w14:textId="77777777" w:rsidR="00FE2939" w:rsidRPr="00EF6530" w:rsidRDefault="00FE2939" w:rsidP="00FE2939">
      <w:pPr>
        <w:ind w:left="4248" w:firstLine="708"/>
        <w:rPr>
          <w:rFonts w:ascii="Verdana" w:hAnsi="Verdana"/>
          <w:sz w:val="20"/>
          <w:szCs w:val="20"/>
        </w:rPr>
      </w:pPr>
      <w:r w:rsidRPr="00EF6530">
        <w:rPr>
          <w:rFonts w:ascii="Verdana" w:hAnsi="Verdana"/>
          <w:sz w:val="20"/>
          <w:szCs w:val="20"/>
        </w:rPr>
        <w:t>Z up. Burmistrza</w:t>
      </w:r>
    </w:p>
    <w:p w14:paraId="5DB63FD8" w14:textId="12882351" w:rsidR="00FE2939" w:rsidRDefault="00FE2939" w:rsidP="00FE2939">
      <w:pPr>
        <w:ind w:left="495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Naczelnik Wydziału </w:t>
      </w:r>
      <w:r>
        <w:rPr>
          <w:rFonts w:ascii="Verdana" w:hAnsi="Verdana"/>
          <w:sz w:val="20"/>
          <w:szCs w:val="20"/>
        </w:rPr>
        <w:t>Gospodarki Mieszkaniowej</w:t>
      </w:r>
    </w:p>
    <w:p w14:paraId="33BC21AE" w14:textId="1780BC93" w:rsidR="00FE2939" w:rsidRPr="00EF6530" w:rsidRDefault="00FE2939" w:rsidP="00FE2939">
      <w:pPr>
        <w:ind w:left="495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Jolanta Strzeczkowska</w:t>
      </w:r>
    </w:p>
    <w:p w14:paraId="5EC8B968" w14:textId="77777777" w:rsidR="00EC1407" w:rsidRPr="00CB7465" w:rsidRDefault="00EC1407" w:rsidP="00EC1407">
      <w:pPr>
        <w:spacing w:line="240" w:lineRule="auto"/>
        <w:ind w:left="4950"/>
        <w:rPr>
          <w:rFonts w:ascii="Times New Roman" w:hAnsi="Times New Roman" w:cs="Times New Roman"/>
          <w:sz w:val="24"/>
          <w:szCs w:val="24"/>
        </w:rPr>
      </w:pPr>
    </w:p>
    <w:p w14:paraId="557DA60B" w14:textId="771941B8" w:rsidR="00944732" w:rsidRPr="00CB7465" w:rsidRDefault="00944732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D6B533" w14:textId="73F225AA" w:rsidR="004554BF" w:rsidRDefault="004554BF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6CF61A" w14:textId="77777777" w:rsidR="00CB7465" w:rsidRPr="00CB7465" w:rsidRDefault="00CB7465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B9BD72E" w14:textId="149AD342" w:rsidR="004554BF" w:rsidRPr="00CB7465" w:rsidRDefault="004554BF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A752C3" w14:textId="381EB6C4" w:rsidR="004554BF" w:rsidRPr="00CB7465" w:rsidRDefault="004554BF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D7C3291" w14:textId="77777777" w:rsidR="00CB7465" w:rsidRDefault="00CB7465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89D46F" w14:textId="77777777" w:rsidR="00FE2939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AE65AA8" w14:textId="77777777" w:rsidR="00FE2939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337206" w14:textId="77777777" w:rsidR="00FE2939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40064C" w14:textId="77777777" w:rsidR="00FE2939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DDAEA61" w14:textId="77777777" w:rsidR="00FE2939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BE53017" w14:textId="77777777" w:rsidR="00FE2939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79C10FA" w14:textId="77777777" w:rsidR="00FE2939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FB2609B" w14:textId="77777777" w:rsidR="00FE2939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4E5B43" w14:textId="77777777" w:rsidR="00FE2939" w:rsidRPr="00CB7465" w:rsidRDefault="00FE2939" w:rsidP="00D47BF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57D6FA" w14:textId="1583D759" w:rsidR="00064E41" w:rsidRPr="00CB7465" w:rsidRDefault="00944732" w:rsidP="00D47BF8">
      <w:pPr>
        <w:jc w:val="both"/>
        <w:rPr>
          <w:rFonts w:ascii="Times New Roman" w:hAnsi="Times New Roman" w:cs="Times New Roman"/>
          <w:sz w:val="24"/>
          <w:szCs w:val="24"/>
        </w:rPr>
      </w:pPr>
      <w:r w:rsidRPr="00CB7465">
        <w:rPr>
          <w:rFonts w:ascii="Times New Roman" w:hAnsi="Times New Roman" w:cs="Times New Roman"/>
          <w:sz w:val="24"/>
          <w:szCs w:val="24"/>
        </w:rPr>
        <w:t>S</w:t>
      </w:r>
      <w:r w:rsidR="004F36FD" w:rsidRPr="00CB7465">
        <w:rPr>
          <w:rFonts w:ascii="Times New Roman" w:hAnsi="Times New Roman" w:cs="Times New Roman"/>
          <w:sz w:val="24"/>
          <w:szCs w:val="24"/>
        </w:rPr>
        <w:t xml:space="preserve">prawę prowadzi: </w:t>
      </w:r>
      <w:r w:rsidR="00E565B9">
        <w:rPr>
          <w:rFonts w:ascii="Times New Roman" w:hAnsi="Times New Roman" w:cs="Times New Roman"/>
          <w:sz w:val="24"/>
          <w:szCs w:val="24"/>
        </w:rPr>
        <w:t>Jolanta Strzeczkowska</w:t>
      </w:r>
      <w:r w:rsidR="00404DE1" w:rsidRPr="00CB7465">
        <w:rPr>
          <w:rFonts w:ascii="Times New Roman" w:hAnsi="Times New Roman" w:cs="Times New Roman"/>
          <w:sz w:val="24"/>
          <w:szCs w:val="24"/>
        </w:rPr>
        <w:t xml:space="preserve">, </w:t>
      </w:r>
      <w:r w:rsidR="004F36FD" w:rsidRPr="00CB7465">
        <w:rPr>
          <w:rFonts w:ascii="Times New Roman" w:hAnsi="Times New Roman" w:cs="Times New Roman"/>
          <w:sz w:val="24"/>
          <w:szCs w:val="24"/>
        </w:rPr>
        <w:t>pokój nr 10</w:t>
      </w:r>
      <w:r w:rsidR="00E565B9">
        <w:rPr>
          <w:rFonts w:ascii="Times New Roman" w:hAnsi="Times New Roman" w:cs="Times New Roman"/>
          <w:sz w:val="24"/>
          <w:szCs w:val="24"/>
        </w:rPr>
        <w:t>8</w:t>
      </w:r>
      <w:r w:rsidR="00404DE1" w:rsidRPr="00CB7465">
        <w:rPr>
          <w:rFonts w:ascii="Times New Roman" w:hAnsi="Times New Roman" w:cs="Times New Roman"/>
          <w:sz w:val="24"/>
          <w:szCs w:val="24"/>
        </w:rPr>
        <w:t>, tel. 065/5443651,</w:t>
      </w:r>
      <w:r w:rsidR="00CB7465">
        <w:rPr>
          <w:rFonts w:ascii="Times New Roman" w:hAnsi="Times New Roman" w:cs="Times New Roman"/>
          <w:sz w:val="24"/>
          <w:szCs w:val="24"/>
        </w:rPr>
        <w:t xml:space="preserve"> </w:t>
      </w:r>
      <w:r w:rsidR="00CB7465">
        <w:rPr>
          <w:rFonts w:ascii="Times New Roman" w:hAnsi="Times New Roman" w:cs="Times New Roman"/>
          <w:sz w:val="24"/>
          <w:szCs w:val="24"/>
        </w:rPr>
        <w:br/>
      </w:r>
      <w:r w:rsidR="00404DE1" w:rsidRPr="00CB7465">
        <w:rPr>
          <w:rFonts w:ascii="Times New Roman" w:hAnsi="Times New Roman" w:cs="Times New Roman"/>
          <w:sz w:val="24"/>
          <w:szCs w:val="24"/>
        </w:rPr>
        <w:t xml:space="preserve">email: </w:t>
      </w:r>
      <w:r w:rsidR="00E565B9">
        <w:rPr>
          <w:rFonts w:ascii="Times New Roman" w:hAnsi="Times New Roman" w:cs="Times New Roman"/>
          <w:sz w:val="24"/>
          <w:szCs w:val="24"/>
        </w:rPr>
        <w:t>strzeczkowska</w:t>
      </w:r>
      <w:r w:rsidR="00404DE1" w:rsidRPr="00CB7465">
        <w:rPr>
          <w:rFonts w:ascii="Times New Roman" w:hAnsi="Times New Roman" w:cs="Times New Roman"/>
          <w:sz w:val="24"/>
          <w:szCs w:val="24"/>
        </w:rPr>
        <w:t>@gora.com.pl</w:t>
      </w:r>
    </w:p>
    <w:sectPr w:rsidR="00064E41" w:rsidRPr="00CB74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CD561C"/>
    <w:multiLevelType w:val="multilevel"/>
    <w:tmpl w:val="725A7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C4B4149"/>
    <w:multiLevelType w:val="multilevel"/>
    <w:tmpl w:val="8CB23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6E149E"/>
    <w:multiLevelType w:val="multilevel"/>
    <w:tmpl w:val="47260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3837D2B"/>
    <w:multiLevelType w:val="hybridMultilevel"/>
    <w:tmpl w:val="40E2A5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833B60"/>
    <w:multiLevelType w:val="hybridMultilevel"/>
    <w:tmpl w:val="192CF520"/>
    <w:lvl w:ilvl="0" w:tplc="638C8B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32807127">
    <w:abstractNumId w:val="1"/>
  </w:num>
  <w:num w:numId="2" w16cid:durableId="1833790436">
    <w:abstractNumId w:val="2"/>
  </w:num>
  <w:num w:numId="3" w16cid:durableId="918830195">
    <w:abstractNumId w:val="0"/>
  </w:num>
  <w:num w:numId="4" w16cid:durableId="305010212">
    <w:abstractNumId w:val="4"/>
  </w:num>
  <w:num w:numId="5" w16cid:durableId="6992100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E3E"/>
    <w:rsid w:val="0005073F"/>
    <w:rsid w:val="00064E41"/>
    <w:rsid w:val="00166E8D"/>
    <w:rsid w:val="001B04C7"/>
    <w:rsid w:val="0024671A"/>
    <w:rsid w:val="003A1D34"/>
    <w:rsid w:val="00404DE1"/>
    <w:rsid w:val="004320A6"/>
    <w:rsid w:val="004554BF"/>
    <w:rsid w:val="004F36FD"/>
    <w:rsid w:val="0056278A"/>
    <w:rsid w:val="005B7654"/>
    <w:rsid w:val="0080339C"/>
    <w:rsid w:val="00911E3E"/>
    <w:rsid w:val="009415A6"/>
    <w:rsid w:val="00944732"/>
    <w:rsid w:val="00946611"/>
    <w:rsid w:val="009861F9"/>
    <w:rsid w:val="009E62BC"/>
    <w:rsid w:val="00A53FB5"/>
    <w:rsid w:val="00A65DA3"/>
    <w:rsid w:val="00B206A9"/>
    <w:rsid w:val="00B45397"/>
    <w:rsid w:val="00C541A2"/>
    <w:rsid w:val="00C76B58"/>
    <w:rsid w:val="00CB7465"/>
    <w:rsid w:val="00D47BF8"/>
    <w:rsid w:val="00DA067D"/>
    <w:rsid w:val="00E10489"/>
    <w:rsid w:val="00E565B9"/>
    <w:rsid w:val="00EC1407"/>
    <w:rsid w:val="00F865C3"/>
    <w:rsid w:val="00FE2939"/>
    <w:rsid w:val="00FF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49E90"/>
  <w15:docId w15:val="{46ADE5A3-1808-48E5-A15B-E071FAF64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62B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911E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911E3E"/>
    <w:rPr>
      <w:b/>
      <w:bCs/>
    </w:rPr>
  </w:style>
  <w:style w:type="paragraph" w:styleId="Akapitzlist">
    <w:name w:val="List Paragraph"/>
    <w:basedOn w:val="Normalny"/>
    <w:uiPriority w:val="34"/>
    <w:qFormat/>
    <w:rsid w:val="0005073F"/>
    <w:pPr>
      <w:ind w:left="720"/>
      <w:contextualSpacing/>
    </w:pPr>
  </w:style>
  <w:style w:type="table" w:styleId="Tabela-Siatka">
    <w:name w:val="Table Grid"/>
    <w:basedOn w:val="Standardowy"/>
    <w:uiPriority w:val="59"/>
    <w:rsid w:val="009861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305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Jolanta Strzeczkowska</cp:lastModifiedBy>
  <cp:revision>2</cp:revision>
  <cp:lastPrinted>2023-05-11T11:26:00Z</cp:lastPrinted>
  <dcterms:created xsi:type="dcterms:W3CDTF">2026-02-24T06:22:00Z</dcterms:created>
  <dcterms:modified xsi:type="dcterms:W3CDTF">2026-02-24T06:22:00Z</dcterms:modified>
</cp:coreProperties>
</file>