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6245" w14:textId="77777777" w:rsidR="006F4AE5" w:rsidRPr="0037698B" w:rsidRDefault="006F4AE5" w:rsidP="006F4AE5">
      <w:pPr>
        <w:jc w:val="both"/>
        <w:rPr>
          <w:rFonts w:ascii="Bookman Old Style" w:hAnsi="Bookman Old Style"/>
          <w:sz w:val="22"/>
          <w:szCs w:val="20"/>
        </w:rPr>
      </w:pPr>
    </w:p>
    <w:p w14:paraId="726AAEBB" w14:textId="77777777" w:rsidR="006F4AE5" w:rsidRPr="0037698B" w:rsidRDefault="006F4AE5" w:rsidP="006F4AE5">
      <w:pPr>
        <w:jc w:val="both"/>
        <w:rPr>
          <w:rFonts w:ascii="Bookman Old Style" w:hAnsi="Bookman Old Style"/>
          <w:sz w:val="22"/>
          <w:szCs w:val="20"/>
        </w:rPr>
      </w:pPr>
    </w:p>
    <w:p w14:paraId="01BE2895" w14:textId="77777777" w:rsidR="006F4AE5" w:rsidRPr="0037698B" w:rsidRDefault="006F4AE5" w:rsidP="006F4AE5">
      <w:pPr>
        <w:jc w:val="both"/>
        <w:rPr>
          <w:b/>
          <w:bCs/>
          <w:u w:val="single"/>
        </w:rPr>
      </w:pPr>
      <w:r w:rsidRPr="0037698B">
        <w:rPr>
          <w:rFonts w:eastAsia="SimSun"/>
          <w:b/>
          <w:bCs/>
          <w:color w:val="4472C4"/>
          <w:sz w:val="28"/>
          <w:szCs w:val="20"/>
        </w:rPr>
        <w:t>BURMISTRZ GÓRY</w:t>
      </w:r>
    </w:p>
    <w:p w14:paraId="77279E4A" w14:textId="370AF257" w:rsidR="006F4AE5" w:rsidRPr="0037698B" w:rsidRDefault="006F4AE5" w:rsidP="006F4AE5">
      <w:pPr>
        <w:rPr>
          <w:rFonts w:eastAsia="SimSun"/>
          <w:b/>
          <w:color w:val="4472C4"/>
        </w:rPr>
      </w:pPr>
      <w:r w:rsidRPr="0037698B">
        <w:rPr>
          <w:rFonts w:eastAsia="SimSun"/>
          <w:b/>
          <w:color w:val="4472C4"/>
        </w:rPr>
        <w:t xml:space="preserve"> ul. Adama Mickiewicza</w:t>
      </w:r>
      <w:r>
        <w:rPr>
          <w:rFonts w:eastAsia="SimSun"/>
          <w:b/>
          <w:color w:val="4472C4"/>
        </w:rPr>
        <w:t xml:space="preserve"> 1</w:t>
      </w:r>
    </w:p>
    <w:p w14:paraId="45F065A3" w14:textId="1BC9490E" w:rsidR="006F4AE5" w:rsidRPr="0037698B" w:rsidRDefault="006F4AE5" w:rsidP="006F4AE5">
      <w:pPr>
        <w:rPr>
          <w:sz w:val="22"/>
          <w:szCs w:val="22"/>
        </w:rPr>
      </w:pPr>
      <w:r w:rsidRPr="0037698B">
        <w:rPr>
          <w:rFonts w:eastAsia="SimSun"/>
          <w:b/>
          <w:color w:val="4472C4"/>
        </w:rPr>
        <w:t xml:space="preserve">     56-200  Góra</w:t>
      </w:r>
      <w:r w:rsidRPr="0037698B">
        <w:rPr>
          <w:rFonts w:ascii="ITC Bookman Demi" w:eastAsia="SimSun" w:hAnsi="ITC Bookman Demi" w:cs="Tahoma"/>
          <w:b/>
          <w:bCs/>
          <w:color w:val="4472C4"/>
          <w:sz w:val="28"/>
        </w:rPr>
        <w:t xml:space="preserve">                                         </w:t>
      </w:r>
    </w:p>
    <w:p w14:paraId="3277E639" w14:textId="3AABDA1F" w:rsidR="006F4AE5" w:rsidRPr="0037698B" w:rsidRDefault="006F4AE5" w:rsidP="006F4AE5">
      <w:pPr>
        <w:keepNext/>
        <w:jc w:val="right"/>
        <w:outlineLvl w:val="0"/>
        <w:rPr>
          <w:szCs w:val="20"/>
        </w:rPr>
      </w:pPr>
      <w:r>
        <w:rPr>
          <w:szCs w:val="20"/>
        </w:rPr>
        <w:t xml:space="preserve">Góra, dnia </w:t>
      </w:r>
      <w:r w:rsidR="00BC6853">
        <w:rPr>
          <w:szCs w:val="20"/>
        </w:rPr>
        <w:t>10</w:t>
      </w:r>
      <w:r w:rsidR="003D3E47">
        <w:rPr>
          <w:szCs w:val="20"/>
        </w:rPr>
        <w:t xml:space="preserve"> </w:t>
      </w:r>
      <w:r w:rsidR="006F2651">
        <w:rPr>
          <w:szCs w:val="20"/>
        </w:rPr>
        <w:t>grudnia</w:t>
      </w:r>
      <w:r w:rsidRPr="0037698B">
        <w:rPr>
          <w:szCs w:val="20"/>
        </w:rPr>
        <w:t xml:space="preserve"> 20</w:t>
      </w:r>
      <w:r>
        <w:rPr>
          <w:szCs w:val="20"/>
        </w:rPr>
        <w:t>2</w:t>
      </w:r>
      <w:r w:rsidR="006F2651">
        <w:rPr>
          <w:szCs w:val="20"/>
        </w:rPr>
        <w:t>5</w:t>
      </w:r>
      <w:r w:rsidRPr="0037698B">
        <w:rPr>
          <w:szCs w:val="20"/>
        </w:rPr>
        <w:t xml:space="preserve"> r.</w:t>
      </w:r>
    </w:p>
    <w:p w14:paraId="3CC7E18A" w14:textId="41719AD3" w:rsidR="006F4AE5" w:rsidRPr="0037698B" w:rsidRDefault="006F4AE5" w:rsidP="006F4AE5">
      <w:pPr>
        <w:keepNext/>
        <w:outlineLvl w:val="0"/>
        <w:rPr>
          <w:szCs w:val="20"/>
        </w:rPr>
      </w:pPr>
      <w:r>
        <w:rPr>
          <w:szCs w:val="20"/>
        </w:rPr>
        <w:t xml:space="preserve"> </w:t>
      </w:r>
      <w:r w:rsidR="003C6B22">
        <w:rPr>
          <w:szCs w:val="20"/>
        </w:rPr>
        <w:t>MKS</w:t>
      </w:r>
      <w:r>
        <w:rPr>
          <w:szCs w:val="20"/>
        </w:rPr>
        <w:t>.</w:t>
      </w:r>
      <w:r w:rsidRPr="0037698B">
        <w:rPr>
          <w:szCs w:val="20"/>
        </w:rPr>
        <w:t>6850.</w:t>
      </w:r>
      <w:r w:rsidR="003C6B22">
        <w:rPr>
          <w:szCs w:val="20"/>
        </w:rPr>
        <w:t>10</w:t>
      </w:r>
      <w:r w:rsidRPr="0037698B">
        <w:rPr>
          <w:szCs w:val="20"/>
        </w:rPr>
        <w:t>.20</w:t>
      </w:r>
      <w:r w:rsidR="007439AF">
        <w:rPr>
          <w:szCs w:val="20"/>
        </w:rPr>
        <w:t>2</w:t>
      </w:r>
      <w:r w:rsidR="003C6B22">
        <w:rPr>
          <w:szCs w:val="20"/>
        </w:rPr>
        <w:t>5</w:t>
      </w:r>
    </w:p>
    <w:p w14:paraId="5B2433E3" w14:textId="77777777" w:rsidR="006F4AE5" w:rsidRPr="0037698B" w:rsidRDefault="006F4AE5" w:rsidP="006F4AE5">
      <w:pPr>
        <w:rPr>
          <w:szCs w:val="20"/>
        </w:rPr>
      </w:pPr>
    </w:p>
    <w:p w14:paraId="16E7739E" w14:textId="77777777" w:rsidR="006F4AE5" w:rsidRPr="0037698B" w:rsidRDefault="006F4AE5" w:rsidP="006F4AE5">
      <w:pPr>
        <w:rPr>
          <w:szCs w:val="20"/>
        </w:rPr>
      </w:pPr>
    </w:p>
    <w:p w14:paraId="484B3A4E" w14:textId="77777777" w:rsidR="006F4AE5" w:rsidRPr="0037698B" w:rsidRDefault="006F4AE5" w:rsidP="006F4AE5">
      <w:pPr>
        <w:rPr>
          <w:szCs w:val="20"/>
        </w:rPr>
      </w:pPr>
    </w:p>
    <w:p w14:paraId="0908AE3D" w14:textId="77777777" w:rsidR="006F4AE5" w:rsidRPr="0037698B" w:rsidRDefault="006F4AE5" w:rsidP="006F4AE5">
      <w:pPr>
        <w:keepNext/>
        <w:jc w:val="center"/>
        <w:outlineLvl w:val="3"/>
        <w:rPr>
          <w:b/>
          <w:bCs/>
          <w:sz w:val="32"/>
          <w:szCs w:val="32"/>
          <w:u w:val="single"/>
        </w:rPr>
      </w:pPr>
      <w:r w:rsidRPr="0037698B">
        <w:rPr>
          <w:b/>
          <w:bCs/>
          <w:sz w:val="32"/>
          <w:szCs w:val="32"/>
          <w:u w:val="single"/>
        </w:rPr>
        <w:t xml:space="preserve">W Y K A Z </w:t>
      </w:r>
    </w:p>
    <w:p w14:paraId="2D10FCDA" w14:textId="77777777" w:rsidR="006F4AE5" w:rsidRPr="0037698B" w:rsidRDefault="006F4AE5" w:rsidP="006F4AE5">
      <w:pPr>
        <w:jc w:val="center"/>
        <w:rPr>
          <w:b/>
          <w:bCs/>
          <w:szCs w:val="20"/>
          <w:u w:val="single"/>
        </w:rPr>
      </w:pPr>
    </w:p>
    <w:p w14:paraId="7FC114DA" w14:textId="47F5947D" w:rsidR="006F4AE5" w:rsidRPr="0037698B" w:rsidRDefault="006F4AE5" w:rsidP="006F4AE5">
      <w:pPr>
        <w:jc w:val="center"/>
        <w:rPr>
          <w:b/>
          <w:bCs/>
          <w:sz w:val="28"/>
          <w:szCs w:val="28"/>
        </w:rPr>
      </w:pPr>
      <w:r w:rsidRPr="0037698B">
        <w:rPr>
          <w:b/>
          <w:bCs/>
          <w:sz w:val="28"/>
          <w:szCs w:val="28"/>
        </w:rPr>
        <w:t>nieruchomości  przeznaczonej do oddania w użyczenie</w:t>
      </w:r>
      <w:r w:rsidR="00A90DBE">
        <w:rPr>
          <w:b/>
          <w:bCs/>
          <w:sz w:val="28"/>
          <w:szCs w:val="28"/>
        </w:rPr>
        <w:t xml:space="preserve"> </w:t>
      </w:r>
      <w:r w:rsidRPr="0037698B">
        <w:rPr>
          <w:b/>
          <w:bCs/>
          <w:sz w:val="28"/>
          <w:szCs w:val="28"/>
        </w:rPr>
        <w:t xml:space="preserve">na okres </w:t>
      </w:r>
      <w:r w:rsidR="00A90DBE">
        <w:rPr>
          <w:b/>
          <w:bCs/>
          <w:sz w:val="28"/>
          <w:szCs w:val="28"/>
        </w:rPr>
        <w:t>15</w:t>
      </w:r>
      <w:r w:rsidRPr="0037698B">
        <w:rPr>
          <w:b/>
          <w:bCs/>
          <w:sz w:val="28"/>
          <w:szCs w:val="28"/>
        </w:rPr>
        <w:t xml:space="preserve"> lat</w:t>
      </w:r>
    </w:p>
    <w:p w14:paraId="2D49F159" w14:textId="77777777" w:rsidR="006F4AE5" w:rsidRPr="0037698B" w:rsidRDefault="006F4AE5" w:rsidP="006F4AE5">
      <w:pPr>
        <w:rPr>
          <w:b/>
          <w:bCs/>
          <w:sz w:val="28"/>
          <w:szCs w:val="20"/>
        </w:rPr>
      </w:pPr>
    </w:p>
    <w:p w14:paraId="08BCAA71" w14:textId="77777777" w:rsidR="006F4AE5" w:rsidRPr="0037698B" w:rsidRDefault="006F4AE5" w:rsidP="006F4AE5">
      <w:pPr>
        <w:jc w:val="both"/>
        <w:rPr>
          <w:b/>
          <w:bCs/>
          <w:szCs w:val="20"/>
        </w:rPr>
      </w:pPr>
    </w:p>
    <w:p w14:paraId="48E372FD" w14:textId="77777777" w:rsidR="006F4AE5" w:rsidRPr="0037698B" w:rsidRDefault="006F4AE5" w:rsidP="006F4AE5">
      <w:pPr>
        <w:jc w:val="both"/>
        <w:rPr>
          <w:b/>
          <w:bCs/>
          <w:szCs w:val="20"/>
        </w:rPr>
      </w:pPr>
    </w:p>
    <w:p w14:paraId="58BF27C1" w14:textId="272DF373" w:rsidR="006F4AE5" w:rsidRPr="0037698B" w:rsidRDefault="006F4AE5" w:rsidP="006F4AE5">
      <w:pPr>
        <w:jc w:val="both"/>
        <w:rPr>
          <w:szCs w:val="20"/>
        </w:rPr>
      </w:pPr>
      <w:r w:rsidRPr="0037698B">
        <w:rPr>
          <w:szCs w:val="20"/>
        </w:rPr>
        <w:t xml:space="preserve">       Na podstawie art. 35 ust. 1 i 2 ustawy z dnia 21 sierpnia 1997 r. o gospodarce nieruchomościami (Dz. U. z 20</w:t>
      </w:r>
      <w:r>
        <w:rPr>
          <w:szCs w:val="20"/>
        </w:rPr>
        <w:t>2</w:t>
      </w:r>
      <w:r w:rsidR="00E43711">
        <w:rPr>
          <w:szCs w:val="20"/>
        </w:rPr>
        <w:t>4</w:t>
      </w:r>
      <w:r w:rsidRPr="0037698B">
        <w:rPr>
          <w:szCs w:val="20"/>
        </w:rPr>
        <w:t xml:space="preserve"> r., poz. </w:t>
      </w:r>
      <w:r w:rsidR="00E43711">
        <w:rPr>
          <w:szCs w:val="20"/>
        </w:rPr>
        <w:t>1</w:t>
      </w:r>
      <w:r w:rsidR="00333722">
        <w:rPr>
          <w:szCs w:val="20"/>
        </w:rPr>
        <w:t>1</w:t>
      </w:r>
      <w:r w:rsidR="00E43711">
        <w:rPr>
          <w:szCs w:val="20"/>
        </w:rPr>
        <w:t>45</w:t>
      </w:r>
      <w:r>
        <w:rPr>
          <w:szCs w:val="20"/>
        </w:rPr>
        <w:t xml:space="preserve"> ze zm.</w:t>
      </w:r>
      <w:r w:rsidRPr="0037698B">
        <w:rPr>
          <w:szCs w:val="20"/>
        </w:rPr>
        <w:t xml:space="preserve">) </w:t>
      </w:r>
      <w:r w:rsidRPr="0037698B">
        <w:rPr>
          <w:b/>
          <w:bCs/>
          <w:szCs w:val="20"/>
        </w:rPr>
        <w:t>Burmistrz Góry</w:t>
      </w:r>
      <w:r w:rsidRPr="0037698B">
        <w:rPr>
          <w:szCs w:val="20"/>
        </w:rPr>
        <w:t xml:space="preserve"> </w:t>
      </w:r>
      <w:r w:rsidRPr="0037698B">
        <w:rPr>
          <w:b/>
          <w:bCs/>
          <w:szCs w:val="20"/>
        </w:rPr>
        <w:t>podaje do publicznej wiadomości</w:t>
      </w:r>
      <w:r w:rsidRPr="0037698B">
        <w:rPr>
          <w:szCs w:val="20"/>
        </w:rPr>
        <w:t xml:space="preserve"> </w:t>
      </w:r>
      <w:r w:rsidRPr="0037698B">
        <w:rPr>
          <w:b/>
          <w:bCs/>
          <w:szCs w:val="20"/>
        </w:rPr>
        <w:t>wykaz nieruchomości przeznaczonej do oddania w użyczenie:</w:t>
      </w:r>
    </w:p>
    <w:p w14:paraId="3864FAC5" w14:textId="77777777" w:rsidR="006F4AE5" w:rsidRPr="0037698B" w:rsidRDefault="006F4AE5" w:rsidP="006F4AE5">
      <w:pPr>
        <w:jc w:val="both"/>
        <w:rPr>
          <w:b/>
          <w:bCs/>
          <w:szCs w:val="20"/>
        </w:rPr>
      </w:pPr>
    </w:p>
    <w:p w14:paraId="06ED6192" w14:textId="65B1CC02" w:rsidR="007C1DD1" w:rsidRPr="00B335DE" w:rsidRDefault="006F4AE5" w:rsidP="006F4AE5">
      <w:pPr>
        <w:jc w:val="both"/>
        <w:rPr>
          <w:color w:val="000000" w:themeColor="text1"/>
          <w:shd w:val="clear" w:color="auto" w:fill="FFFFFF"/>
        </w:rPr>
      </w:pPr>
      <w:r w:rsidRPr="0037698B">
        <w:rPr>
          <w:b/>
          <w:bCs/>
          <w:szCs w:val="20"/>
        </w:rPr>
        <w:t xml:space="preserve">1.  </w:t>
      </w:r>
      <w:r w:rsidRPr="0037698B">
        <w:rPr>
          <w:szCs w:val="20"/>
        </w:rPr>
        <w:t xml:space="preserve">Nieruchomość </w:t>
      </w:r>
      <w:r w:rsidR="008D35A7">
        <w:rPr>
          <w:szCs w:val="20"/>
        </w:rPr>
        <w:t>położona w Górze, stanowiąca cz</w:t>
      </w:r>
      <w:r w:rsidR="007C0C02">
        <w:rPr>
          <w:szCs w:val="20"/>
        </w:rPr>
        <w:t>ę</w:t>
      </w:r>
      <w:r w:rsidR="008D35A7">
        <w:rPr>
          <w:szCs w:val="20"/>
        </w:rPr>
        <w:t>ść działek: nr 1977 o powierzchni 0,50 ha i nr 1978 o powierzchni 1,90 ha (ogółem 2,40 ha), zabudowana obiektami i urządzeniami strzelnicy myśliwskiej</w:t>
      </w:r>
      <w:r w:rsidR="00C5710D">
        <w:rPr>
          <w:szCs w:val="20"/>
        </w:rPr>
        <w:t xml:space="preserve"> </w:t>
      </w:r>
      <w:r w:rsidR="00B830A8" w:rsidRPr="00B830A8">
        <w:rPr>
          <w:szCs w:val="20"/>
        </w:rPr>
        <w:t>dla któr</w:t>
      </w:r>
      <w:r w:rsidR="00C5710D">
        <w:rPr>
          <w:szCs w:val="20"/>
        </w:rPr>
        <w:t>ych</w:t>
      </w:r>
      <w:r w:rsidR="00B830A8" w:rsidRPr="00B830A8">
        <w:rPr>
          <w:szCs w:val="20"/>
        </w:rPr>
        <w:t xml:space="preserve"> Sąd Rejonowy w Głogowie, Wydział V Ksiąg Wieczystych  prowadzi księgę wieczystą nr  LE1G/00081</w:t>
      </w:r>
      <w:r w:rsidR="00116FE6">
        <w:rPr>
          <w:szCs w:val="20"/>
        </w:rPr>
        <w:t>386/1</w:t>
      </w:r>
      <w:r w:rsidR="00B830A8">
        <w:rPr>
          <w:szCs w:val="20"/>
        </w:rPr>
        <w:t>.</w:t>
      </w:r>
      <w:r w:rsidR="000521F2">
        <w:rPr>
          <w:szCs w:val="20"/>
        </w:rPr>
        <w:t xml:space="preserve"> </w:t>
      </w:r>
      <w:r w:rsidR="00A9228C" w:rsidRPr="007C1DD1">
        <w:rPr>
          <w:color w:val="000000" w:themeColor="text1"/>
          <w:szCs w:val="20"/>
        </w:rPr>
        <w:t xml:space="preserve">Dział III Prawa, Roszczenia i Ograniczenia </w:t>
      </w:r>
      <w:r w:rsidR="005D2B03">
        <w:rPr>
          <w:color w:val="000000" w:themeColor="text1"/>
          <w:szCs w:val="20"/>
        </w:rPr>
        <w:t xml:space="preserve">księgi wieczystej </w:t>
      </w:r>
      <w:r w:rsidR="00A9228C" w:rsidRPr="007C1DD1">
        <w:rPr>
          <w:color w:val="000000" w:themeColor="text1"/>
          <w:szCs w:val="20"/>
        </w:rPr>
        <w:t>zawiera wpis</w:t>
      </w:r>
      <w:r w:rsidR="00D65ACB">
        <w:rPr>
          <w:color w:val="000000" w:themeColor="text1"/>
          <w:szCs w:val="20"/>
        </w:rPr>
        <w:t>y.</w:t>
      </w:r>
      <w:r w:rsidR="00A9228C" w:rsidRPr="007C1DD1">
        <w:rPr>
          <w:color w:val="000000" w:themeColor="text1"/>
          <w:szCs w:val="20"/>
        </w:rPr>
        <w:t xml:space="preserve"> </w:t>
      </w:r>
      <w:r w:rsidR="00B335DE" w:rsidRPr="00B335DE">
        <w:rPr>
          <w:color w:val="000000" w:themeColor="text1"/>
        </w:rPr>
        <w:t>Dział IV wolny od wpisów</w:t>
      </w:r>
      <w:r w:rsidR="00B335DE" w:rsidRPr="00B335DE">
        <w:rPr>
          <w:color w:val="000000" w:themeColor="text1"/>
          <w:szCs w:val="20"/>
        </w:rPr>
        <w:t xml:space="preserve">.  </w:t>
      </w:r>
      <w:r w:rsidR="00B335DE" w:rsidRPr="00D74872">
        <w:rPr>
          <w:color w:val="EE0000"/>
          <w:szCs w:val="20"/>
        </w:rPr>
        <w:t xml:space="preserve"> </w:t>
      </w:r>
    </w:p>
    <w:p w14:paraId="1B0E1022" w14:textId="77777777" w:rsidR="006F4AE5" w:rsidRPr="00D74872" w:rsidRDefault="006F4AE5" w:rsidP="006F4AE5">
      <w:pPr>
        <w:jc w:val="both"/>
        <w:rPr>
          <w:color w:val="EE0000"/>
          <w:szCs w:val="20"/>
        </w:rPr>
      </w:pPr>
    </w:p>
    <w:p w14:paraId="0E9D0310" w14:textId="07C25653" w:rsidR="00D74872" w:rsidRPr="00D74872" w:rsidRDefault="006F4AE5" w:rsidP="008A042E">
      <w:pPr>
        <w:spacing w:line="276" w:lineRule="auto"/>
        <w:jc w:val="both"/>
        <w:rPr>
          <w:bCs/>
          <w:szCs w:val="20"/>
        </w:rPr>
      </w:pPr>
      <w:r w:rsidRPr="0037698B">
        <w:rPr>
          <w:b/>
          <w:bCs/>
          <w:szCs w:val="20"/>
        </w:rPr>
        <w:t xml:space="preserve">2. </w:t>
      </w:r>
      <w:r w:rsidRPr="0037698B">
        <w:rPr>
          <w:bCs/>
          <w:szCs w:val="20"/>
        </w:rPr>
        <w:t xml:space="preserve">Wyżej wymieniona nieruchomość jest przeznaczona na </w:t>
      </w:r>
      <w:r w:rsidR="008A042E">
        <w:rPr>
          <w:bCs/>
          <w:szCs w:val="20"/>
        </w:rPr>
        <w:t xml:space="preserve">prowadzenie strzelnicy                     myśliwsko-sportowej. </w:t>
      </w:r>
    </w:p>
    <w:p w14:paraId="7B8086D7" w14:textId="77777777" w:rsidR="001273BE" w:rsidRDefault="001273BE" w:rsidP="006F4AE5">
      <w:pPr>
        <w:jc w:val="both"/>
        <w:rPr>
          <w:bCs/>
          <w:szCs w:val="20"/>
        </w:rPr>
      </w:pPr>
    </w:p>
    <w:p w14:paraId="04F25EEE" w14:textId="55FBF48D" w:rsidR="001273BE" w:rsidRDefault="001273BE" w:rsidP="006F4AE5">
      <w:pPr>
        <w:jc w:val="both"/>
        <w:rPr>
          <w:bCs/>
          <w:szCs w:val="20"/>
        </w:rPr>
      </w:pPr>
      <w:r w:rsidRPr="004B2044">
        <w:rPr>
          <w:b/>
          <w:szCs w:val="20"/>
        </w:rPr>
        <w:t>3.</w:t>
      </w:r>
      <w:r w:rsidR="00DD5F09">
        <w:rPr>
          <w:bCs/>
          <w:szCs w:val="20"/>
        </w:rPr>
        <w:t xml:space="preserve"> </w:t>
      </w:r>
      <w:r w:rsidR="004F5719">
        <w:rPr>
          <w:bCs/>
          <w:szCs w:val="20"/>
        </w:rPr>
        <w:t>W</w:t>
      </w:r>
      <w:r w:rsidR="00FC15F7">
        <w:rPr>
          <w:bCs/>
          <w:szCs w:val="20"/>
        </w:rPr>
        <w:t xml:space="preserve"> </w:t>
      </w:r>
      <w:r w:rsidR="004F5719">
        <w:rPr>
          <w:bCs/>
          <w:szCs w:val="20"/>
        </w:rPr>
        <w:t>miejscowym planie zagospodarowania przestrzennego</w:t>
      </w:r>
      <w:r w:rsidR="005448CA">
        <w:rPr>
          <w:bCs/>
          <w:szCs w:val="20"/>
        </w:rPr>
        <w:t xml:space="preserve"> miasta Góra </w:t>
      </w:r>
      <w:r w:rsidR="004F5719">
        <w:rPr>
          <w:bCs/>
          <w:szCs w:val="20"/>
        </w:rPr>
        <w:t xml:space="preserve">nieruchomość znajduje się </w:t>
      </w:r>
      <w:r w:rsidR="00A15C18">
        <w:rPr>
          <w:bCs/>
          <w:szCs w:val="20"/>
        </w:rPr>
        <w:t xml:space="preserve"> </w:t>
      </w:r>
      <w:r w:rsidR="004F5719">
        <w:rPr>
          <w:bCs/>
          <w:szCs w:val="20"/>
        </w:rPr>
        <w:t xml:space="preserve">w jednostce bilansowej </w:t>
      </w:r>
      <w:r w:rsidR="004B3755">
        <w:rPr>
          <w:bCs/>
          <w:szCs w:val="20"/>
        </w:rPr>
        <w:t>F23bUs</w:t>
      </w:r>
      <w:r w:rsidR="00DC1E28">
        <w:rPr>
          <w:bCs/>
          <w:szCs w:val="20"/>
        </w:rPr>
        <w:t xml:space="preserve"> </w:t>
      </w:r>
      <w:r w:rsidR="004B3755">
        <w:rPr>
          <w:bCs/>
          <w:szCs w:val="20"/>
        </w:rPr>
        <w:t>–</w:t>
      </w:r>
      <w:r w:rsidR="004F5719">
        <w:rPr>
          <w:bCs/>
          <w:szCs w:val="20"/>
        </w:rPr>
        <w:t xml:space="preserve"> </w:t>
      </w:r>
      <w:r w:rsidR="00B05127">
        <w:rPr>
          <w:bCs/>
          <w:szCs w:val="20"/>
        </w:rPr>
        <w:t xml:space="preserve">jest przeznaczona </w:t>
      </w:r>
      <w:r w:rsidR="00DE3F6C">
        <w:rPr>
          <w:bCs/>
          <w:szCs w:val="20"/>
        </w:rPr>
        <w:t xml:space="preserve">jako </w:t>
      </w:r>
      <w:r w:rsidR="004F5719">
        <w:rPr>
          <w:bCs/>
          <w:szCs w:val="20"/>
        </w:rPr>
        <w:t>teren</w:t>
      </w:r>
      <w:r w:rsidR="004B3755">
        <w:rPr>
          <w:bCs/>
          <w:szCs w:val="20"/>
        </w:rPr>
        <w:t xml:space="preserve"> usług sportu </w:t>
      </w:r>
      <w:r w:rsidR="00B05127">
        <w:rPr>
          <w:bCs/>
          <w:szCs w:val="20"/>
        </w:rPr>
        <w:t xml:space="preserve">                               </w:t>
      </w:r>
      <w:r w:rsidR="004B3755">
        <w:rPr>
          <w:bCs/>
          <w:szCs w:val="20"/>
        </w:rPr>
        <w:t xml:space="preserve">i rekreacji. </w:t>
      </w:r>
      <w:r w:rsidR="004F5719">
        <w:rPr>
          <w:bCs/>
          <w:szCs w:val="20"/>
        </w:rPr>
        <w:t xml:space="preserve"> </w:t>
      </w:r>
    </w:p>
    <w:p w14:paraId="59791449" w14:textId="77777777" w:rsidR="00CD3A50" w:rsidRDefault="00CD3A50" w:rsidP="006F4AE5">
      <w:pPr>
        <w:jc w:val="both"/>
        <w:rPr>
          <w:bCs/>
          <w:szCs w:val="20"/>
        </w:rPr>
      </w:pPr>
    </w:p>
    <w:p w14:paraId="0A9570D7" w14:textId="19F7F0E5" w:rsidR="00CD3A50" w:rsidRPr="0037698B" w:rsidRDefault="004B2044" w:rsidP="006F4AE5">
      <w:pPr>
        <w:jc w:val="both"/>
        <w:rPr>
          <w:bCs/>
          <w:szCs w:val="20"/>
        </w:rPr>
      </w:pPr>
      <w:r w:rsidRPr="004B2044">
        <w:rPr>
          <w:b/>
          <w:szCs w:val="20"/>
        </w:rPr>
        <w:t>4</w:t>
      </w:r>
      <w:r w:rsidR="00CD3A50" w:rsidRPr="004B2044">
        <w:rPr>
          <w:b/>
          <w:szCs w:val="20"/>
        </w:rPr>
        <w:t>.</w:t>
      </w:r>
      <w:r w:rsidR="00CD3A50">
        <w:rPr>
          <w:bCs/>
          <w:szCs w:val="20"/>
        </w:rPr>
        <w:t xml:space="preserve"> Wysokość opłat, terminy wnoszenia opłat</w:t>
      </w:r>
      <w:r w:rsidR="007D3E81">
        <w:rPr>
          <w:bCs/>
          <w:szCs w:val="20"/>
        </w:rPr>
        <w:t xml:space="preserve">, zasady aktualizacji opłat </w:t>
      </w:r>
      <w:r w:rsidR="00CD3A50">
        <w:rPr>
          <w:bCs/>
          <w:szCs w:val="20"/>
        </w:rPr>
        <w:t xml:space="preserve"> – </w:t>
      </w:r>
      <w:r w:rsidR="007D3E81">
        <w:rPr>
          <w:bCs/>
          <w:szCs w:val="20"/>
        </w:rPr>
        <w:t xml:space="preserve">nie dotyczy, nieruchomość podlega </w:t>
      </w:r>
      <w:r w:rsidR="00CD3A50">
        <w:rPr>
          <w:bCs/>
          <w:szCs w:val="20"/>
        </w:rPr>
        <w:t>nieodpłatn</w:t>
      </w:r>
      <w:r w:rsidR="007D3E81">
        <w:rPr>
          <w:bCs/>
          <w:szCs w:val="20"/>
        </w:rPr>
        <w:t xml:space="preserve">emu </w:t>
      </w:r>
      <w:r w:rsidR="00CD3A50">
        <w:rPr>
          <w:bCs/>
          <w:szCs w:val="20"/>
        </w:rPr>
        <w:t>użyczeni</w:t>
      </w:r>
      <w:r w:rsidR="007D3E81">
        <w:rPr>
          <w:bCs/>
          <w:szCs w:val="20"/>
        </w:rPr>
        <w:t>u.</w:t>
      </w:r>
    </w:p>
    <w:p w14:paraId="247D673E" w14:textId="77777777" w:rsidR="006F4AE5" w:rsidRPr="0037698B" w:rsidRDefault="006F4AE5" w:rsidP="006F4AE5">
      <w:pPr>
        <w:jc w:val="both"/>
        <w:rPr>
          <w:bCs/>
          <w:szCs w:val="20"/>
        </w:rPr>
      </w:pPr>
    </w:p>
    <w:p w14:paraId="7DFF08CD" w14:textId="2400E63A" w:rsidR="005451FE" w:rsidRDefault="00A55B76" w:rsidP="005451FE">
      <w:pPr>
        <w:spacing w:line="276" w:lineRule="auto"/>
        <w:jc w:val="both"/>
        <w:rPr>
          <w:bCs/>
          <w:szCs w:val="20"/>
        </w:rPr>
      </w:pPr>
      <w:r>
        <w:rPr>
          <w:b/>
          <w:bCs/>
          <w:szCs w:val="20"/>
        </w:rPr>
        <w:t>5</w:t>
      </w:r>
      <w:r w:rsidR="006F4AE5" w:rsidRPr="0037698B">
        <w:rPr>
          <w:b/>
          <w:bCs/>
          <w:szCs w:val="20"/>
        </w:rPr>
        <w:t xml:space="preserve">.  </w:t>
      </w:r>
      <w:r w:rsidR="006F4AE5" w:rsidRPr="0037698B">
        <w:rPr>
          <w:bCs/>
          <w:szCs w:val="20"/>
        </w:rPr>
        <w:t xml:space="preserve">Nieruchomość podlega użyczeniu na okres </w:t>
      </w:r>
      <w:r w:rsidR="00EE66F0">
        <w:rPr>
          <w:bCs/>
          <w:szCs w:val="20"/>
        </w:rPr>
        <w:t>15</w:t>
      </w:r>
      <w:r w:rsidR="006F4AE5" w:rsidRPr="0037698B">
        <w:rPr>
          <w:bCs/>
          <w:szCs w:val="20"/>
        </w:rPr>
        <w:t xml:space="preserve"> lat na rzecz</w:t>
      </w:r>
      <w:r w:rsidR="009355AF">
        <w:rPr>
          <w:bCs/>
          <w:szCs w:val="20"/>
        </w:rPr>
        <w:t xml:space="preserve"> </w:t>
      </w:r>
      <w:r w:rsidR="006F4AE5" w:rsidRPr="0037698B">
        <w:rPr>
          <w:bCs/>
          <w:szCs w:val="20"/>
        </w:rPr>
        <w:t xml:space="preserve"> </w:t>
      </w:r>
      <w:r w:rsidR="005451FE">
        <w:rPr>
          <w:bCs/>
          <w:szCs w:val="20"/>
        </w:rPr>
        <w:t>Stowarzyszenia Członków Kół Łowieckich przy Strzelnicy Myśliwskiej w Górze „DUBLET”</w:t>
      </w:r>
      <w:r w:rsidR="003159D2">
        <w:rPr>
          <w:bCs/>
          <w:szCs w:val="20"/>
        </w:rPr>
        <w:t>.</w:t>
      </w:r>
      <w:r w:rsidR="005451FE">
        <w:rPr>
          <w:bCs/>
          <w:szCs w:val="20"/>
        </w:rPr>
        <w:t xml:space="preserve"> </w:t>
      </w:r>
    </w:p>
    <w:p w14:paraId="4BD7244F" w14:textId="77777777" w:rsidR="006F4AE5" w:rsidRPr="0037698B" w:rsidRDefault="006F4AE5" w:rsidP="006F4AE5">
      <w:pPr>
        <w:jc w:val="both"/>
        <w:rPr>
          <w:b/>
          <w:bCs/>
          <w:szCs w:val="20"/>
        </w:rPr>
      </w:pPr>
    </w:p>
    <w:p w14:paraId="5AE846B8" w14:textId="37B39B8A" w:rsidR="006F4AE5" w:rsidRPr="0037698B" w:rsidRDefault="00394A73" w:rsidP="006F4AE5">
      <w:pPr>
        <w:jc w:val="both"/>
        <w:rPr>
          <w:szCs w:val="20"/>
        </w:rPr>
      </w:pPr>
      <w:r>
        <w:rPr>
          <w:b/>
          <w:bCs/>
          <w:szCs w:val="20"/>
        </w:rPr>
        <w:t>6</w:t>
      </w:r>
      <w:r w:rsidR="006F4AE5" w:rsidRPr="0037698B">
        <w:rPr>
          <w:b/>
          <w:bCs/>
          <w:szCs w:val="20"/>
        </w:rPr>
        <w:t xml:space="preserve">. </w:t>
      </w:r>
      <w:r w:rsidR="006F4AE5" w:rsidRPr="0037698B">
        <w:rPr>
          <w:bCs/>
          <w:szCs w:val="20"/>
        </w:rPr>
        <w:t>Szczegółowe informacje o przedmiocie użyczenia można uzyskać</w:t>
      </w:r>
      <w:r w:rsidR="006F4AE5" w:rsidRPr="0037698B">
        <w:rPr>
          <w:b/>
          <w:bCs/>
          <w:szCs w:val="20"/>
        </w:rPr>
        <w:t xml:space="preserve"> </w:t>
      </w:r>
      <w:r w:rsidR="006F4AE5" w:rsidRPr="0037698B">
        <w:rPr>
          <w:bCs/>
          <w:szCs w:val="20"/>
        </w:rPr>
        <w:t>w Urzędzie</w:t>
      </w:r>
      <w:r w:rsidR="006F4AE5" w:rsidRPr="0037698B">
        <w:rPr>
          <w:b/>
          <w:bCs/>
          <w:szCs w:val="20"/>
        </w:rPr>
        <w:t xml:space="preserve"> </w:t>
      </w:r>
      <w:r w:rsidR="006F4AE5" w:rsidRPr="0037698B">
        <w:rPr>
          <w:bCs/>
          <w:szCs w:val="20"/>
        </w:rPr>
        <w:t>Miasta</w:t>
      </w:r>
      <w:r w:rsidR="006F4AE5" w:rsidRPr="0037698B">
        <w:rPr>
          <w:b/>
          <w:bCs/>
          <w:szCs w:val="20"/>
        </w:rPr>
        <w:t xml:space="preserve"> </w:t>
      </w:r>
      <w:r w:rsidR="006F4AE5" w:rsidRPr="0037698B">
        <w:rPr>
          <w:bCs/>
          <w:szCs w:val="20"/>
        </w:rPr>
        <w:t xml:space="preserve">                    i  Gminy</w:t>
      </w:r>
      <w:r w:rsidR="006F4AE5" w:rsidRPr="0037698B">
        <w:rPr>
          <w:b/>
          <w:bCs/>
          <w:szCs w:val="20"/>
        </w:rPr>
        <w:t xml:space="preserve"> </w:t>
      </w:r>
      <w:r w:rsidR="006F4AE5" w:rsidRPr="0037698B">
        <w:rPr>
          <w:bCs/>
          <w:szCs w:val="20"/>
        </w:rPr>
        <w:t xml:space="preserve">w Górze – Wydział </w:t>
      </w:r>
      <w:r w:rsidR="000D6858">
        <w:rPr>
          <w:bCs/>
          <w:szCs w:val="20"/>
        </w:rPr>
        <w:t xml:space="preserve">Mienia, Spraw Komunalnych i Środowiska </w:t>
      </w:r>
      <w:r w:rsidR="006F4AE5" w:rsidRPr="0037698B">
        <w:rPr>
          <w:bCs/>
          <w:szCs w:val="20"/>
        </w:rPr>
        <w:t xml:space="preserve">- pok. nr </w:t>
      </w:r>
      <w:r w:rsidR="000D6858">
        <w:rPr>
          <w:bCs/>
          <w:szCs w:val="20"/>
        </w:rPr>
        <w:t>205</w:t>
      </w:r>
      <w:r w:rsidR="006F4AE5" w:rsidRPr="0037698B">
        <w:rPr>
          <w:bCs/>
          <w:szCs w:val="20"/>
        </w:rPr>
        <w:t>, tel. 65 5443628.</w:t>
      </w:r>
      <w:r w:rsidR="006F4AE5" w:rsidRPr="0037698B">
        <w:rPr>
          <w:b/>
          <w:bCs/>
          <w:szCs w:val="20"/>
        </w:rPr>
        <w:t xml:space="preserve">  </w:t>
      </w:r>
    </w:p>
    <w:p w14:paraId="252DB3C1" w14:textId="24D8BE84" w:rsidR="000D7897" w:rsidRPr="000D7897" w:rsidRDefault="000D7897" w:rsidP="000D7897">
      <w:pPr>
        <w:tabs>
          <w:tab w:val="left" w:pos="1485"/>
        </w:tabs>
      </w:pPr>
    </w:p>
    <w:sectPr w:rsidR="000D7897" w:rsidRPr="000D7897" w:rsidSect="001671F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TC Bookman Demi">
    <w:altName w:val="Bookman Old Style"/>
    <w:charset w:val="EE"/>
    <w:family w:val="roman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9B"/>
    <w:rsid w:val="000521F2"/>
    <w:rsid w:val="0008659B"/>
    <w:rsid w:val="000D3B4F"/>
    <w:rsid w:val="000D6858"/>
    <w:rsid w:val="000D7897"/>
    <w:rsid w:val="00116FE6"/>
    <w:rsid w:val="001273BE"/>
    <w:rsid w:val="00155E1C"/>
    <w:rsid w:val="001671F4"/>
    <w:rsid w:val="001C3124"/>
    <w:rsid w:val="0020740C"/>
    <w:rsid w:val="002A32CE"/>
    <w:rsid w:val="003159D2"/>
    <w:rsid w:val="00333722"/>
    <w:rsid w:val="00385F5B"/>
    <w:rsid w:val="00394A73"/>
    <w:rsid w:val="003C6B22"/>
    <w:rsid w:val="003D3E47"/>
    <w:rsid w:val="003E5D00"/>
    <w:rsid w:val="00436C14"/>
    <w:rsid w:val="004B2044"/>
    <w:rsid w:val="004B3755"/>
    <w:rsid w:val="004F5719"/>
    <w:rsid w:val="005448CA"/>
    <w:rsid w:val="005451FE"/>
    <w:rsid w:val="005B517C"/>
    <w:rsid w:val="005D2B03"/>
    <w:rsid w:val="00621F87"/>
    <w:rsid w:val="006248E9"/>
    <w:rsid w:val="006D5D4F"/>
    <w:rsid w:val="006F2651"/>
    <w:rsid w:val="006F4AE5"/>
    <w:rsid w:val="007439AF"/>
    <w:rsid w:val="007C0C02"/>
    <w:rsid w:val="007C1DD1"/>
    <w:rsid w:val="007C2F17"/>
    <w:rsid w:val="007D3E81"/>
    <w:rsid w:val="007F3522"/>
    <w:rsid w:val="00892573"/>
    <w:rsid w:val="00894FB3"/>
    <w:rsid w:val="008A042E"/>
    <w:rsid w:val="008D35A7"/>
    <w:rsid w:val="009355AF"/>
    <w:rsid w:val="00A15C18"/>
    <w:rsid w:val="00A55B76"/>
    <w:rsid w:val="00A90DBE"/>
    <w:rsid w:val="00A9228C"/>
    <w:rsid w:val="00B05127"/>
    <w:rsid w:val="00B335DE"/>
    <w:rsid w:val="00B40708"/>
    <w:rsid w:val="00B5222F"/>
    <w:rsid w:val="00B830A8"/>
    <w:rsid w:val="00BC6853"/>
    <w:rsid w:val="00C5710D"/>
    <w:rsid w:val="00C81CF7"/>
    <w:rsid w:val="00C914DD"/>
    <w:rsid w:val="00CD3A50"/>
    <w:rsid w:val="00D16E55"/>
    <w:rsid w:val="00D41898"/>
    <w:rsid w:val="00D475BA"/>
    <w:rsid w:val="00D65ACB"/>
    <w:rsid w:val="00D74872"/>
    <w:rsid w:val="00D75789"/>
    <w:rsid w:val="00DC1E28"/>
    <w:rsid w:val="00DD5F09"/>
    <w:rsid w:val="00DD677A"/>
    <w:rsid w:val="00DE3F6C"/>
    <w:rsid w:val="00E43711"/>
    <w:rsid w:val="00E93088"/>
    <w:rsid w:val="00EE0637"/>
    <w:rsid w:val="00EE66F0"/>
    <w:rsid w:val="00F7050E"/>
    <w:rsid w:val="00FC15F7"/>
    <w:rsid w:val="00FD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E2CA"/>
  <w15:chartTrackingRefBased/>
  <w15:docId w15:val="{D76B2CE7-CEC4-406C-AF83-06684F05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A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3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636DF-FCBD-400B-AB45-C72889E9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245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</dc:creator>
  <cp:keywords/>
  <dc:description/>
  <cp:lastModifiedBy>Świder</cp:lastModifiedBy>
  <cp:revision>435</cp:revision>
  <cp:lastPrinted>2025-12-10T10:54:00Z</cp:lastPrinted>
  <dcterms:created xsi:type="dcterms:W3CDTF">2024-03-15T12:48:00Z</dcterms:created>
  <dcterms:modified xsi:type="dcterms:W3CDTF">2025-12-10T12:44:00Z</dcterms:modified>
</cp:coreProperties>
</file>